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E5" w:rsidRDefault="002330E5" w:rsidP="00F66A0C">
      <w:pPr>
        <w:spacing w:after="0" w:line="240" w:lineRule="auto"/>
        <w:jc w:val="center"/>
        <w:rPr>
          <w:sz w:val="28"/>
        </w:rPr>
      </w:pPr>
    </w:p>
    <w:p w:rsidR="002330E5" w:rsidRDefault="002330E5" w:rsidP="00F66A0C">
      <w:pPr>
        <w:spacing w:after="0" w:line="240" w:lineRule="auto"/>
        <w:jc w:val="center"/>
        <w:rPr>
          <w:sz w:val="28"/>
        </w:rPr>
      </w:pPr>
    </w:p>
    <w:p w:rsidR="002330E5" w:rsidRDefault="00AA06DE" w:rsidP="00F66A0C">
      <w:pPr>
        <w:spacing w:after="0" w:line="240" w:lineRule="auto"/>
        <w:jc w:val="center"/>
        <w:rPr>
          <w:sz w:val="28"/>
        </w:rPr>
      </w:pPr>
      <w:r w:rsidRPr="002330E5">
        <w:rPr>
          <w:sz w:val="28"/>
        </w:rPr>
        <w:t>TALLER</w:t>
      </w:r>
      <w:r w:rsidR="00A762E8" w:rsidRPr="002330E5">
        <w:rPr>
          <w:sz w:val="28"/>
        </w:rPr>
        <w:t xml:space="preserve"> AUTONOM</w:t>
      </w:r>
      <w:r w:rsidR="00F66A0C" w:rsidRPr="002330E5">
        <w:rPr>
          <w:sz w:val="28"/>
        </w:rPr>
        <w:t>Í</w:t>
      </w:r>
      <w:r w:rsidR="00A762E8" w:rsidRPr="002330E5">
        <w:rPr>
          <w:sz w:val="28"/>
        </w:rPr>
        <w:t>A ECON</w:t>
      </w:r>
      <w:r w:rsidR="00F66A0C" w:rsidRPr="002330E5">
        <w:rPr>
          <w:sz w:val="28"/>
        </w:rPr>
        <w:t>Ó</w:t>
      </w:r>
      <w:r w:rsidR="00A762E8" w:rsidRPr="002330E5">
        <w:rPr>
          <w:sz w:val="28"/>
        </w:rPr>
        <w:t>MICA DE LAS MUJERES</w:t>
      </w:r>
      <w:r w:rsidR="00F66A0C" w:rsidRPr="002330E5">
        <w:rPr>
          <w:sz w:val="28"/>
        </w:rPr>
        <w:t xml:space="preserve"> </w:t>
      </w:r>
    </w:p>
    <w:p w:rsidR="009A558D" w:rsidRPr="002330E5" w:rsidRDefault="00F66A0C" w:rsidP="00F66A0C">
      <w:pPr>
        <w:spacing w:after="0" w:line="240" w:lineRule="auto"/>
        <w:jc w:val="center"/>
        <w:rPr>
          <w:sz w:val="28"/>
        </w:rPr>
      </w:pPr>
      <w:r w:rsidRPr="002330E5">
        <w:rPr>
          <w:sz w:val="28"/>
        </w:rPr>
        <w:t>DE CENTROAMÉRICA Y REPÚBLICA DOMINICANA</w:t>
      </w:r>
    </w:p>
    <w:p w:rsidR="00AA06DE" w:rsidRPr="00AA06DE" w:rsidRDefault="00AA06DE" w:rsidP="00AA06DE">
      <w:pPr>
        <w:spacing w:after="0" w:line="240" w:lineRule="auto"/>
        <w:rPr>
          <w:sz w:val="28"/>
        </w:rPr>
      </w:pPr>
    </w:p>
    <w:p w:rsidR="00F66A0C" w:rsidRPr="00F66A0C" w:rsidRDefault="00F66A0C" w:rsidP="00F66A0C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</w:pPr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 xml:space="preserve">Sra.  </w:t>
      </w:r>
      <w:proofErr w:type="spellStart"/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>Masami</w:t>
      </w:r>
      <w:proofErr w:type="spellEnd"/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 xml:space="preserve">  Helen  </w:t>
      </w:r>
      <w:proofErr w:type="spellStart"/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>Ochi</w:t>
      </w:r>
      <w:proofErr w:type="spellEnd"/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 xml:space="preserve">  (</w:t>
      </w:r>
      <w:proofErr w:type="spellStart"/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>Ph.D</w:t>
      </w:r>
      <w:proofErr w:type="spellEnd"/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 xml:space="preserve">),  Oficial  de  Investigación  y  Asuntos </w:t>
      </w:r>
    </w:p>
    <w:p w:rsidR="00F66A0C" w:rsidRPr="00F66A0C" w:rsidRDefault="00F66A0C" w:rsidP="00F66A0C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</w:pPr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 xml:space="preserve">Internacionales  del Centro  Nacional de Educación para las Mujeres </w:t>
      </w:r>
    </w:p>
    <w:p w:rsidR="00F66A0C" w:rsidRPr="00F66A0C" w:rsidRDefault="00F66A0C" w:rsidP="00F66A0C">
      <w:pPr>
        <w:shd w:val="clear" w:color="auto" w:fill="FFFFFF"/>
        <w:spacing w:after="0" w:line="0" w:lineRule="auto"/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</w:pPr>
      <w:proofErr w:type="gramStart"/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>de</w:t>
      </w:r>
      <w:proofErr w:type="gramEnd"/>
      <w:r w:rsidRPr="00F66A0C">
        <w:rPr>
          <w:rFonts w:ascii="pg-3ff8" w:eastAsia="Times New Roman" w:hAnsi="pg-3ff8" w:cs="Times New Roman"/>
          <w:color w:val="000000"/>
          <w:sz w:val="72"/>
          <w:szCs w:val="72"/>
          <w:lang w:val="es-DO" w:eastAsia="es-DO"/>
        </w:rPr>
        <w:t xml:space="preserve"> Japón</w:t>
      </w:r>
    </w:p>
    <w:p w:rsidR="002330E5" w:rsidRDefault="002330E5" w:rsidP="00182E96">
      <w:pPr>
        <w:spacing w:after="0" w:line="240" w:lineRule="auto"/>
        <w:jc w:val="both"/>
        <w:rPr>
          <w:sz w:val="28"/>
        </w:rPr>
      </w:pPr>
    </w:p>
    <w:p w:rsidR="002330E5" w:rsidRDefault="002330E5" w:rsidP="00182E96">
      <w:pPr>
        <w:spacing w:after="0" w:line="240" w:lineRule="auto"/>
        <w:jc w:val="both"/>
        <w:rPr>
          <w:sz w:val="28"/>
        </w:rPr>
      </w:pPr>
    </w:p>
    <w:p w:rsidR="00E35F96" w:rsidRDefault="00E35F96" w:rsidP="00182E96">
      <w:pPr>
        <w:spacing w:after="0" w:line="240" w:lineRule="auto"/>
        <w:jc w:val="both"/>
        <w:rPr>
          <w:sz w:val="28"/>
        </w:rPr>
      </w:pPr>
      <w:r>
        <w:rPr>
          <w:sz w:val="28"/>
        </w:rPr>
        <w:t>Honorable,</w:t>
      </w:r>
    </w:p>
    <w:p w:rsidR="00EF3506" w:rsidRDefault="00EF3506" w:rsidP="00EF350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Sr. </w:t>
      </w:r>
      <w:proofErr w:type="spellStart"/>
      <w:r w:rsidRPr="00E35F96">
        <w:rPr>
          <w:sz w:val="28"/>
        </w:rPr>
        <w:t>Akihiko</w:t>
      </w:r>
      <w:proofErr w:type="spellEnd"/>
      <w:r w:rsidRPr="00E35F96">
        <w:rPr>
          <w:sz w:val="28"/>
        </w:rPr>
        <w:t xml:space="preserve"> </w:t>
      </w:r>
      <w:proofErr w:type="spellStart"/>
      <w:r w:rsidRPr="00E35F96">
        <w:rPr>
          <w:sz w:val="28"/>
        </w:rPr>
        <w:t>Yamada</w:t>
      </w:r>
      <w:proofErr w:type="spellEnd"/>
      <w:r w:rsidRPr="00E35F96">
        <w:rPr>
          <w:sz w:val="28"/>
        </w:rPr>
        <w:t>, Representante residente de la Agencia de Cooperación Internacional de Japón (JICA</w:t>
      </w:r>
      <w:r>
        <w:rPr>
          <w:sz w:val="28"/>
        </w:rPr>
        <w:t>)</w:t>
      </w:r>
    </w:p>
    <w:p w:rsidR="00EF3506" w:rsidRDefault="00EF3506" w:rsidP="00EF3506">
      <w:pPr>
        <w:spacing w:after="0" w:line="240" w:lineRule="auto"/>
        <w:jc w:val="both"/>
        <w:rPr>
          <w:sz w:val="28"/>
        </w:rPr>
      </w:pPr>
    </w:p>
    <w:p w:rsidR="00AA06DE" w:rsidRPr="00AA06DE" w:rsidRDefault="00F66A0C" w:rsidP="00182E96">
      <w:pPr>
        <w:spacing w:after="0" w:line="240" w:lineRule="auto"/>
        <w:jc w:val="both"/>
        <w:rPr>
          <w:sz w:val="28"/>
        </w:rPr>
      </w:pPr>
      <w:r w:rsidRPr="00F66A0C">
        <w:rPr>
          <w:sz w:val="28"/>
        </w:rPr>
        <w:t xml:space="preserve">Sra. </w:t>
      </w:r>
      <w:proofErr w:type="spellStart"/>
      <w:r w:rsidRPr="00F66A0C">
        <w:rPr>
          <w:sz w:val="28"/>
        </w:rPr>
        <w:t>Masami</w:t>
      </w:r>
      <w:proofErr w:type="spellEnd"/>
      <w:r w:rsidRPr="00F66A0C">
        <w:rPr>
          <w:sz w:val="28"/>
        </w:rPr>
        <w:t xml:space="preserve">  Helen  </w:t>
      </w:r>
      <w:proofErr w:type="spellStart"/>
      <w:r w:rsidRPr="00F66A0C">
        <w:rPr>
          <w:sz w:val="28"/>
        </w:rPr>
        <w:t>Ochi</w:t>
      </w:r>
      <w:proofErr w:type="spellEnd"/>
      <w:r w:rsidRPr="00F66A0C">
        <w:rPr>
          <w:sz w:val="28"/>
        </w:rPr>
        <w:t xml:space="preserve">  (</w:t>
      </w:r>
      <w:proofErr w:type="spellStart"/>
      <w:r w:rsidRPr="00F66A0C">
        <w:rPr>
          <w:sz w:val="28"/>
        </w:rPr>
        <w:t>Ph.D</w:t>
      </w:r>
      <w:proofErr w:type="spellEnd"/>
      <w:r w:rsidRPr="00F66A0C">
        <w:rPr>
          <w:sz w:val="28"/>
        </w:rPr>
        <w:t>),  Oficial  de  Investigación  y  Asuntos Internacionales  del Centro  Nacional de Educación para las Mujeres de Japón</w:t>
      </w:r>
    </w:p>
    <w:p w:rsidR="00E35F96" w:rsidRDefault="00E35F96" w:rsidP="00182E96">
      <w:pPr>
        <w:spacing w:after="0" w:line="240" w:lineRule="auto"/>
        <w:jc w:val="both"/>
        <w:rPr>
          <w:sz w:val="28"/>
        </w:rPr>
      </w:pPr>
    </w:p>
    <w:p w:rsidR="00E35F96" w:rsidRDefault="00E35F96" w:rsidP="00182E96">
      <w:pPr>
        <w:spacing w:after="0" w:line="240" w:lineRule="auto"/>
        <w:jc w:val="both"/>
        <w:rPr>
          <w:sz w:val="28"/>
        </w:rPr>
      </w:pPr>
      <w:r w:rsidRPr="00E35F96">
        <w:rPr>
          <w:sz w:val="28"/>
        </w:rPr>
        <w:t xml:space="preserve">Sra. </w:t>
      </w:r>
      <w:proofErr w:type="spellStart"/>
      <w:r w:rsidRPr="00E35F96">
        <w:rPr>
          <w:sz w:val="28"/>
        </w:rPr>
        <w:t>Sachiko</w:t>
      </w:r>
      <w:proofErr w:type="spellEnd"/>
      <w:r w:rsidRPr="00E35F96">
        <w:rPr>
          <w:sz w:val="28"/>
        </w:rPr>
        <w:t xml:space="preserve"> </w:t>
      </w:r>
      <w:proofErr w:type="spellStart"/>
      <w:r w:rsidRPr="00E35F96">
        <w:rPr>
          <w:sz w:val="28"/>
        </w:rPr>
        <w:t>Yokota</w:t>
      </w:r>
      <w:proofErr w:type="spellEnd"/>
      <w:r w:rsidRPr="00E35F96">
        <w:rPr>
          <w:sz w:val="28"/>
        </w:rPr>
        <w:t>, División</w:t>
      </w:r>
      <w:r>
        <w:rPr>
          <w:sz w:val="28"/>
        </w:rPr>
        <w:t xml:space="preserve"> de Planificación y Asuntos de Migración, Departamento de Latinoamérica y el Caribe, Oficina Matriz JICA.</w:t>
      </w:r>
    </w:p>
    <w:p w:rsidR="00E35F96" w:rsidRDefault="00E35F96" w:rsidP="00182E96">
      <w:pPr>
        <w:spacing w:after="0" w:line="240" w:lineRule="auto"/>
        <w:jc w:val="both"/>
        <w:rPr>
          <w:sz w:val="28"/>
        </w:rPr>
      </w:pPr>
    </w:p>
    <w:p w:rsidR="00AA06DE" w:rsidRDefault="00202519" w:rsidP="00182E96">
      <w:pPr>
        <w:spacing w:after="0" w:line="240" w:lineRule="auto"/>
        <w:jc w:val="both"/>
        <w:rPr>
          <w:sz w:val="28"/>
        </w:rPr>
      </w:pPr>
      <w:r w:rsidRPr="00202519">
        <w:rPr>
          <w:sz w:val="28"/>
        </w:rPr>
        <w:t xml:space="preserve">Sra. </w:t>
      </w:r>
      <w:r w:rsidR="00EB5E3F" w:rsidRPr="00202519">
        <w:rPr>
          <w:sz w:val="28"/>
        </w:rPr>
        <w:t>María</w:t>
      </w:r>
      <w:r w:rsidR="00FA6277">
        <w:rPr>
          <w:sz w:val="28"/>
        </w:rPr>
        <w:t xml:space="preserve"> Rosa </w:t>
      </w:r>
      <w:proofErr w:type="spellStart"/>
      <w:r w:rsidR="00FA6277">
        <w:rPr>
          <w:sz w:val="28"/>
        </w:rPr>
        <w:t>Renzi</w:t>
      </w:r>
      <w:proofErr w:type="spellEnd"/>
      <w:r w:rsidR="00FA6277">
        <w:rPr>
          <w:sz w:val="28"/>
        </w:rPr>
        <w:t xml:space="preserve">, </w:t>
      </w:r>
      <w:r w:rsidR="00525757">
        <w:rPr>
          <w:sz w:val="28"/>
        </w:rPr>
        <w:t>Consultora.</w:t>
      </w:r>
    </w:p>
    <w:p w:rsidR="00525757" w:rsidRDefault="00525757" w:rsidP="00182E96">
      <w:pPr>
        <w:spacing w:after="0" w:line="240" w:lineRule="auto"/>
        <w:jc w:val="both"/>
        <w:rPr>
          <w:sz w:val="28"/>
        </w:rPr>
      </w:pPr>
    </w:p>
    <w:p w:rsidR="00525757" w:rsidRDefault="00525757" w:rsidP="00182E9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Sra. Verónica Gutiérrez, </w:t>
      </w:r>
      <w:r w:rsidR="001C66EF">
        <w:rPr>
          <w:sz w:val="28"/>
        </w:rPr>
        <w:t>Consultora.</w:t>
      </w:r>
    </w:p>
    <w:p w:rsidR="00FB434C" w:rsidRDefault="00FB434C" w:rsidP="00182E96">
      <w:pPr>
        <w:spacing w:after="0" w:line="240" w:lineRule="auto"/>
        <w:jc w:val="both"/>
        <w:rPr>
          <w:sz w:val="28"/>
        </w:rPr>
      </w:pPr>
    </w:p>
    <w:p w:rsidR="0068260E" w:rsidRDefault="0068260E" w:rsidP="00182E96">
      <w:pPr>
        <w:spacing w:after="0" w:line="240" w:lineRule="auto"/>
        <w:jc w:val="both"/>
        <w:rPr>
          <w:sz w:val="28"/>
        </w:rPr>
      </w:pPr>
      <w:r w:rsidRPr="0068260E">
        <w:rPr>
          <w:sz w:val="28"/>
        </w:rPr>
        <w:t xml:space="preserve">Representantes del Sistema de Integración Centroamericana y la República Dominicana, </w:t>
      </w:r>
    </w:p>
    <w:p w:rsidR="0068260E" w:rsidRDefault="0068260E" w:rsidP="00182E96">
      <w:pPr>
        <w:spacing w:after="0" w:line="240" w:lineRule="auto"/>
        <w:jc w:val="both"/>
        <w:rPr>
          <w:sz w:val="28"/>
        </w:rPr>
      </w:pPr>
    </w:p>
    <w:p w:rsidR="00FB434C" w:rsidRDefault="00FB434C" w:rsidP="00182E96">
      <w:pPr>
        <w:spacing w:after="0" w:line="240" w:lineRule="auto"/>
        <w:jc w:val="both"/>
        <w:rPr>
          <w:sz w:val="28"/>
        </w:rPr>
      </w:pPr>
      <w:r>
        <w:rPr>
          <w:sz w:val="28"/>
        </w:rPr>
        <w:t>Representantes de instituciones gubernamentales,</w:t>
      </w:r>
    </w:p>
    <w:p w:rsidR="00FB434C" w:rsidRDefault="00FB434C" w:rsidP="00182E96">
      <w:pPr>
        <w:spacing w:after="0" w:line="240" w:lineRule="auto"/>
        <w:jc w:val="both"/>
        <w:rPr>
          <w:sz w:val="28"/>
        </w:rPr>
      </w:pPr>
    </w:p>
    <w:p w:rsidR="00FB434C" w:rsidRDefault="00FB434C" w:rsidP="00182E96">
      <w:pPr>
        <w:spacing w:after="0" w:line="240" w:lineRule="auto"/>
        <w:jc w:val="both"/>
        <w:rPr>
          <w:sz w:val="28"/>
        </w:rPr>
      </w:pPr>
      <w:r>
        <w:rPr>
          <w:sz w:val="28"/>
        </w:rPr>
        <w:t>Representantes de empresas privadas</w:t>
      </w:r>
      <w:r w:rsidR="0068260E">
        <w:rPr>
          <w:sz w:val="28"/>
        </w:rPr>
        <w:t>,</w:t>
      </w:r>
    </w:p>
    <w:p w:rsidR="00FB434C" w:rsidRDefault="00FB434C" w:rsidP="00182E96">
      <w:pPr>
        <w:spacing w:after="0" w:line="240" w:lineRule="auto"/>
        <w:jc w:val="both"/>
        <w:rPr>
          <w:sz w:val="28"/>
        </w:rPr>
      </w:pPr>
    </w:p>
    <w:p w:rsidR="00FB434C" w:rsidRDefault="00FB434C" w:rsidP="00182E96">
      <w:pPr>
        <w:spacing w:after="0" w:line="240" w:lineRule="auto"/>
        <w:jc w:val="both"/>
        <w:rPr>
          <w:sz w:val="28"/>
        </w:rPr>
      </w:pPr>
      <w:r w:rsidRPr="00FB434C">
        <w:rPr>
          <w:sz w:val="28"/>
        </w:rPr>
        <w:t xml:space="preserve">Representantes </w:t>
      </w:r>
      <w:r>
        <w:rPr>
          <w:sz w:val="28"/>
        </w:rPr>
        <w:t xml:space="preserve">de </w:t>
      </w:r>
      <w:r w:rsidR="00EE13FB">
        <w:rPr>
          <w:sz w:val="28"/>
        </w:rPr>
        <w:t>s</w:t>
      </w:r>
      <w:r>
        <w:rPr>
          <w:sz w:val="28"/>
        </w:rPr>
        <w:t>ociedad civil,</w:t>
      </w:r>
    </w:p>
    <w:p w:rsidR="00FB434C" w:rsidRDefault="00FB434C" w:rsidP="00182E9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FB434C" w:rsidRDefault="00FB434C" w:rsidP="00182E96">
      <w:pPr>
        <w:spacing w:after="0" w:line="240" w:lineRule="auto"/>
        <w:jc w:val="both"/>
        <w:rPr>
          <w:sz w:val="28"/>
        </w:rPr>
      </w:pPr>
      <w:r>
        <w:rPr>
          <w:sz w:val="28"/>
        </w:rPr>
        <w:t>Representantes de la las Agencias de Cooperación</w:t>
      </w:r>
      <w:bookmarkStart w:id="0" w:name="_GoBack"/>
      <w:bookmarkEnd w:id="0"/>
    </w:p>
    <w:p w:rsidR="00FB434C" w:rsidRDefault="00FB434C" w:rsidP="00182E96">
      <w:pPr>
        <w:spacing w:after="0" w:line="240" w:lineRule="auto"/>
        <w:jc w:val="both"/>
        <w:rPr>
          <w:sz w:val="28"/>
        </w:rPr>
      </w:pPr>
    </w:p>
    <w:p w:rsidR="00FB434C" w:rsidRPr="00AA06DE" w:rsidRDefault="00FB434C" w:rsidP="00182E96">
      <w:pPr>
        <w:spacing w:after="0" w:line="240" w:lineRule="auto"/>
        <w:jc w:val="both"/>
        <w:rPr>
          <w:sz w:val="28"/>
        </w:rPr>
      </w:pPr>
      <w:r>
        <w:rPr>
          <w:sz w:val="28"/>
        </w:rPr>
        <w:t>Se</w:t>
      </w:r>
      <w:r w:rsidRPr="00FB434C">
        <w:rPr>
          <w:sz w:val="28"/>
        </w:rPr>
        <w:t>ñ</w:t>
      </w:r>
      <w:r>
        <w:rPr>
          <w:sz w:val="28"/>
        </w:rPr>
        <w:t>oras y Señores,</w:t>
      </w:r>
    </w:p>
    <w:p w:rsidR="00AA06DE" w:rsidRPr="00AA06DE" w:rsidRDefault="00AA06DE" w:rsidP="00182E96">
      <w:pPr>
        <w:spacing w:after="0" w:line="240" w:lineRule="auto"/>
        <w:jc w:val="both"/>
        <w:rPr>
          <w:sz w:val="28"/>
        </w:rPr>
      </w:pPr>
    </w:p>
    <w:p w:rsidR="002330E5" w:rsidRDefault="002330E5" w:rsidP="00AA06DE">
      <w:pPr>
        <w:spacing w:after="0" w:line="240" w:lineRule="auto"/>
        <w:jc w:val="both"/>
        <w:rPr>
          <w:sz w:val="28"/>
        </w:rPr>
      </w:pPr>
    </w:p>
    <w:p w:rsidR="002330E5" w:rsidRDefault="002330E5" w:rsidP="00AA06DE">
      <w:pPr>
        <w:spacing w:after="0" w:line="240" w:lineRule="auto"/>
        <w:jc w:val="both"/>
        <w:rPr>
          <w:sz w:val="28"/>
        </w:rPr>
      </w:pPr>
    </w:p>
    <w:p w:rsidR="002330E5" w:rsidRDefault="002330E5" w:rsidP="00AA06DE">
      <w:pPr>
        <w:spacing w:after="0" w:line="240" w:lineRule="auto"/>
        <w:jc w:val="both"/>
        <w:rPr>
          <w:sz w:val="28"/>
        </w:rPr>
      </w:pPr>
    </w:p>
    <w:p w:rsidR="002330E5" w:rsidRDefault="002330E5" w:rsidP="00AA06DE">
      <w:pPr>
        <w:spacing w:after="0" w:line="240" w:lineRule="auto"/>
        <w:jc w:val="both"/>
        <w:rPr>
          <w:sz w:val="28"/>
        </w:rPr>
      </w:pPr>
    </w:p>
    <w:p w:rsidR="00AA06DE" w:rsidRDefault="00AA06DE" w:rsidP="00AA06DE">
      <w:pPr>
        <w:spacing w:after="0" w:line="240" w:lineRule="auto"/>
        <w:jc w:val="both"/>
        <w:rPr>
          <w:sz w:val="28"/>
        </w:rPr>
      </w:pPr>
      <w:r w:rsidRPr="00AA06DE">
        <w:rPr>
          <w:sz w:val="28"/>
        </w:rPr>
        <w:lastRenderedPageBreak/>
        <w:t xml:space="preserve">En nombre del Gobierno </w:t>
      </w:r>
      <w:r w:rsidR="00EF3506">
        <w:rPr>
          <w:sz w:val="28"/>
        </w:rPr>
        <w:t>d</w:t>
      </w:r>
      <w:r w:rsidRPr="00AA06DE">
        <w:rPr>
          <w:sz w:val="28"/>
        </w:rPr>
        <w:t xml:space="preserve">el pueblo dominicano, </w:t>
      </w:r>
      <w:r w:rsidR="00EF3506">
        <w:rPr>
          <w:sz w:val="28"/>
        </w:rPr>
        <w:t xml:space="preserve">como Ministra de la Mujer de República Dominicana </w:t>
      </w:r>
      <w:r w:rsidR="00EF3506" w:rsidRPr="00EF3506">
        <w:rPr>
          <w:sz w:val="28"/>
        </w:rPr>
        <w:t xml:space="preserve">les damos la </w:t>
      </w:r>
      <w:proofErr w:type="spellStart"/>
      <w:r w:rsidR="00EF3506" w:rsidRPr="00EF3506">
        <w:rPr>
          <w:sz w:val="28"/>
        </w:rPr>
        <w:t>mas</w:t>
      </w:r>
      <w:proofErr w:type="spellEnd"/>
      <w:r w:rsidR="00EF3506" w:rsidRPr="00EF3506">
        <w:rPr>
          <w:sz w:val="28"/>
        </w:rPr>
        <w:t xml:space="preserve"> cordial bienvenida a esta actividad y </w:t>
      </w:r>
      <w:r w:rsidR="002330E5">
        <w:rPr>
          <w:sz w:val="28"/>
        </w:rPr>
        <w:t>acogemos con mucho interés</w:t>
      </w:r>
      <w:r w:rsidR="00EF3506" w:rsidRPr="00EF3506">
        <w:rPr>
          <w:sz w:val="28"/>
        </w:rPr>
        <w:t xml:space="preserve"> la</w:t>
      </w:r>
      <w:r w:rsidR="00EF3506">
        <w:rPr>
          <w:color w:val="FF0000"/>
          <w:sz w:val="28"/>
        </w:rPr>
        <w:t xml:space="preserve"> </w:t>
      </w:r>
      <w:r w:rsidRPr="00AA06DE">
        <w:rPr>
          <w:sz w:val="28"/>
        </w:rPr>
        <w:t xml:space="preserve">realización de este Estudio </w:t>
      </w:r>
      <w:r>
        <w:rPr>
          <w:sz w:val="28"/>
        </w:rPr>
        <w:t>sobre la Autonomía Económica de las Mujeres en Centroamérica y República Dominica</w:t>
      </w:r>
      <w:r w:rsidR="00FB434C">
        <w:rPr>
          <w:sz w:val="28"/>
        </w:rPr>
        <w:t>na</w:t>
      </w:r>
      <w:r>
        <w:rPr>
          <w:sz w:val="28"/>
        </w:rPr>
        <w:t>, auspiciado con la Agencia d</w:t>
      </w:r>
      <w:r w:rsidR="00F33982">
        <w:rPr>
          <w:sz w:val="28"/>
        </w:rPr>
        <w:t>e</w:t>
      </w:r>
      <w:r>
        <w:rPr>
          <w:sz w:val="28"/>
        </w:rPr>
        <w:t xml:space="preserve"> Cooperación Internacional del Japón (JICA)</w:t>
      </w:r>
      <w:r w:rsidR="002B7D95">
        <w:rPr>
          <w:sz w:val="28"/>
        </w:rPr>
        <w:t>,</w:t>
      </w:r>
      <w:r>
        <w:rPr>
          <w:sz w:val="28"/>
        </w:rPr>
        <w:t xml:space="preserve"> en apoyo a la implementación de la </w:t>
      </w:r>
      <w:r w:rsidR="002B7D95">
        <w:rPr>
          <w:sz w:val="28"/>
        </w:rPr>
        <w:t>P</w:t>
      </w:r>
      <w:r>
        <w:rPr>
          <w:sz w:val="28"/>
        </w:rPr>
        <w:t>olítica</w:t>
      </w:r>
      <w:r w:rsidR="002B7D95">
        <w:rPr>
          <w:sz w:val="28"/>
        </w:rPr>
        <w:t xml:space="preserve"> R</w:t>
      </w:r>
      <w:r>
        <w:rPr>
          <w:sz w:val="28"/>
        </w:rPr>
        <w:t>egional de Igualdad y Equidad de Género del Sistema de Integración Centroamericana (PRIEG-SICA) que ejecuta el Consejo de Ministras</w:t>
      </w:r>
      <w:r w:rsidR="00EF3506">
        <w:rPr>
          <w:sz w:val="28"/>
        </w:rPr>
        <w:t xml:space="preserve"> de la Mujer</w:t>
      </w:r>
      <w:r>
        <w:rPr>
          <w:sz w:val="28"/>
        </w:rPr>
        <w:t xml:space="preserve"> de Centroamérica y República Dominicana</w:t>
      </w:r>
      <w:r w:rsidR="00081906">
        <w:rPr>
          <w:sz w:val="28"/>
        </w:rPr>
        <w:t xml:space="preserve"> (COMMCA)</w:t>
      </w:r>
      <w:r>
        <w:rPr>
          <w:sz w:val="28"/>
        </w:rPr>
        <w:t>.</w:t>
      </w:r>
    </w:p>
    <w:p w:rsidR="00AA06DE" w:rsidRDefault="00AA06DE" w:rsidP="00AA06DE">
      <w:pPr>
        <w:spacing w:after="0" w:line="240" w:lineRule="auto"/>
        <w:jc w:val="both"/>
        <w:rPr>
          <w:sz w:val="28"/>
        </w:rPr>
      </w:pPr>
    </w:p>
    <w:p w:rsidR="00C236C8" w:rsidRDefault="00C236C8" w:rsidP="00AA06DE">
      <w:pPr>
        <w:spacing w:after="0" w:line="240" w:lineRule="auto"/>
        <w:jc w:val="both"/>
        <w:rPr>
          <w:sz w:val="28"/>
        </w:rPr>
      </w:pPr>
      <w:r>
        <w:rPr>
          <w:sz w:val="28"/>
        </w:rPr>
        <w:t>La Política Regional de Igualdad y Equidad de Género (PRIE</w:t>
      </w:r>
      <w:r w:rsidR="00863969">
        <w:rPr>
          <w:sz w:val="28"/>
        </w:rPr>
        <w:t>G</w:t>
      </w:r>
      <w:r>
        <w:rPr>
          <w:sz w:val="28"/>
        </w:rPr>
        <w:t>-SICA), posiciona el empoderamiento económico de las mujeres</w:t>
      </w:r>
      <w:r w:rsidR="004B51F9">
        <w:rPr>
          <w:sz w:val="28"/>
        </w:rPr>
        <w:t xml:space="preserve"> co</w:t>
      </w:r>
      <w:r w:rsidR="00EF3506">
        <w:rPr>
          <w:sz w:val="28"/>
        </w:rPr>
        <w:t>mo</w:t>
      </w:r>
      <w:r w:rsidR="004B51F9">
        <w:rPr>
          <w:sz w:val="28"/>
        </w:rPr>
        <w:t xml:space="preserve"> un</w:t>
      </w:r>
      <w:r w:rsidR="00EF3506">
        <w:rPr>
          <w:sz w:val="28"/>
        </w:rPr>
        <w:t>a</w:t>
      </w:r>
      <w:r w:rsidR="004B51F9">
        <w:rPr>
          <w:sz w:val="28"/>
        </w:rPr>
        <w:t xml:space="preserve"> política </w:t>
      </w:r>
      <w:r w:rsidR="00EF3506">
        <w:rPr>
          <w:sz w:val="28"/>
        </w:rPr>
        <w:t xml:space="preserve">de </w:t>
      </w:r>
      <w:r w:rsidR="004B51F9">
        <w:rPr>
          <w:sz w:val="28"/>
        </w:rPr>
        <w:t xml:space="preserve">fundamental </w:t>
      </w:r>
      <w:r w:rsidR="00EF3506">
        <w:rPr>
          <w:sz w:val="28"/>
        </w:rPr>
        <w:t xml:space="preserve">importancia </w:t>
      </w:r>
      <w:r w:rsidR="005B51CC">
        <w:rPr>
          <w:sz w:val="28"/>
        </w:rPr>
        <w:t>para el logro de igualdad y del desarrollo sosteni</w:t>
      </w:r>
      <w:r w:rsidR="00EF3506">
        <w:rPr>
          <w:sz w:val="28"/>
        </w:rPr>
        <w:t xml:space="preserve">ble </w:t>
      </w:r>
      <w:r w:rsidR="005B51CC">
        <w:rPr>
          <w:sz w:val="28"/>
        </w:rPr>
        <w:t xml:space="preserve">en los países de Centroamérica y </w:t>
      </w:r>
      <w:r w:rsidR="00671D15">
        <w:rPr>
          <w:sz w:val="28"/>
        </w:rPr>
        <w:t>República</w:t>
      </w:r>
      <w:r w:rsidR="005B51CC">
        <w:rPr>
          <w:sz w:val="28"/>
        </w:rPr>
        <w:t xml:space="preserve"> Dominicana.</w:t>
      </w:r>
    </w:p>
    <w:p w:rsidR="00AA06DE" w:rsidRDefault="00AA06DE" w:rsidP="00AA06DE">
      <w:pPr>
        <w:spacing w:after="0" w:line="240" w:lineRule="auto"/>
        <w:jc w:val="both"/>
        <w:rPr>
          <w:sz w:val="28"/>
        </w:rPr>
      </w:pPr>
    </w:p>
    <w:p w:rsidR="00F33982" w:rsidRDefault="00F33982" w:rsidP="00AA06DE">
      <w:pPr>
        <w:spacing w:after="0" w:line="240" w:lineRule="auto"/>
        <w:jc w:val="both"/>
        <w:rPr>
          <w:sz w:val="28"/>
        </w:rPr>
      </w:pPr>
      <w:r>
        <w:rPr>
          <w:sz w:val="28"/>
        </w:rPr>
        <w:t>En este mismo contexto, la Agencia d</w:t>
      </w:r>
      <w:r w:rsidR="009A2B63">
        <w:rPr>
          <w:sz w:val="28"/>
        </w:rPr>
        <w:t>e</w:t>
      </w:r>
      <w:r>
        <w:rPr>
          <w:sz w:val="28"/>
        </w:rPr>
        <w:t xml:space="preserve"> Cooperación Internacional del Japón (JICA), ha incorporado en su estrategia de cooperación la </w:t>
      </w:r>
      <w:proofErr w:type="spellStart"/>
      <w:r>
        <w:rPr>
          <w:sz w:val="28"/>
        </w:rPr>
        <w:t>transversalidad</w:t>
      </w:r>
      <w:proofErr w:type="spellEnd"/>
      <w:r>
        <w:rPr>
          <w:sz w:val="28"/>
        </w:rPr>
        <w:t xml:space="preserve"> de género como </w:t>
      </w:r>
      <w:r w:rsidR="00EF3506">
        <w:rPr>
          <w:sz w:val="28"/>
        </w:rPr>
        <w:t xml:space="preserve">un componente </w:t>
      </w:r>
      <w:r>
        <w:rPr>
          <w:sz w:val="28"/>
        </w:rPr>
        <w:t>clave para la promoción de la igualdad de género y el empoderamiento de las mujeres como condiciones necesarias para impulsar y lograr el desarrollo sosteni</w:t>
      </w:r>
      <w:r w:rsidR="00EF3506">
        <w:rPr>
          <w:sz w:val="28"/>
        </w:rPr>
        <w:t>ble</w:t>
      </w:r>
      <w:r>
        <w:rPr>
          <w:sz w:val="28"/>
        </w:rPr>
        <w:t>.</w:t>
      </w:r>
      <w:r w:rsidR="009A2B63">
        <w:rPr>
          <w:sz w:val="28"/>
        </w:rPr>
        <w:t xml:space="preserve"> </w:t>
      </w:r>
    </w:p>
    <w:p w:rsidR="00CB0125" w:rsidRDefault="00CB0125" w:rsidP="00AA06DE">
      <w:pPr>
        <w:spacing w:after="0" w:line="240" w:lineRule="auto"/>
        <w:jc w:val="both"/>
        <w:rPr>
          <w:sz w:val="28"/>
        </w:rPr>
      </w:pPr>
    </w:p>
    <w:p w:rsidR="00334A2D" w:rsidRPr="00334A2D" w:rsidRDefault="00334A2D" w:rsidP="00334A2D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</w:pPr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 xml:space="preserve">JICA ha venido realizando inversiones estratégicas en sus esfuerzos de </w:t>
      </w:r>
      <w:proofErr w:type="spellStart"/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>transversalidad</w:t>
      </w:r>
      <w:proofErr w:type="spellEnd"/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 xml:space="preserve"> de </w:t>
      </w:r>
    </w:p>
    <w:p w:rsidR="00334A2D" w:rsidRPr="00334A2D" w:rsidRDefault="00334A2D" w:rsidP="00334A2D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</w:pPr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 xml:space="preserve">género  a  fin  de  promover  la  igualdad  de  género  y  el  empoderamiento  de  las  mujeres </w:t>
      </w:r>
    </w:p>
    <w:p w:rsidR="00334A2D" w:rsidRPr="00334A2D" w:rsidRDefault="00334A2D" w:rsidP="00334A2D">
      <w:pPr>
        <w:shd w:val="clear" w:color="auto" w:fill="FFFFFF"/>
        <w:spacing w:after="0" w:line="0" w:lineRule="auto"/>
        <w:rPr>
          <w:rFonts w:ascii="pg-1ff18" w:eastAsia="Times New Roman" w:hAnsi="pg-1ff18" w:cs="Times New Roman"/>
          <w:color w:val="000000"/>
          <w:sz w:val="72"/>
          <w:szCs w:val="72"/>
          <w:lang w:val="es-DO" w:eastAsia="es-DO"/>
        </w:rPr>
      </w:pPr>
      <w:r w:rsidRPr="00334A2D">
        <w:rPr>
          <w:rFonts w:ascii="pg-1ff18" w:eastAsia="Times New Roman" w:hAnsi="pg-1ff18" w:cs="Times New Roman"/>
          <w:color w:val="000000"/>
          <w:sz w:val="72"/>
          <w:szCs w:val="72"/>
          <w:lang w:val="es-DO" w:eastAsia="es-DO"/>
        </w:rPr>
        <w:t xml:space="preserve">haciendo  hincapié  en  las  cinco  áreas  prioritarias,  y  una  de  ellas  es  “Empoderamiento </w:t>
      </w:r>
    </w:p>
    <w:p w:rsidR="00334A2D" w:rsidRPr="00334A2D" w:rsidRDefault="00334A2D" w:rsidP="00334A2D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</w:pPr>
      <w:proofErr w:type="gramStart"/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>económico</w:t>
      </w:r>
      <w:proofErr w:type="gramEnd"/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 xml:space="preserve">  de  las  mu</w:t>
      </w:r>
      <w:r w:rsidRPr="00334A2D">
        <w:rPr>
          <w:rFonts w:ascii="pg-1ff18" w:eastAsia="Times New Roman" w:hAnsi="pg-1ff18" w:cs="Times New Roman"/>
          <w:color w:val="000000"/>
          <w:sz w:val="72"/>
          <w:szCs w:val="72"/>
          <w:lang w:val="es-DO" w:eastAsia="es-DO"/>
        </w:rPr>
        <w:t>jeres”.  Invertir  en  el  empoderamiento  económico  de  las  mujeres</w:t>
      </w:r>
    </w:p>
    <w:p w:rsidR="00334A2D" w:rsidRPr="00334A2D" w:rsidRDefault="00334A2D" w:rsidP="00334A2D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</w:pPr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 xml:space="preserve">JICA ha venido realizando inversiones estratégicas en sus esfuerzos de </w:t>
      </w:r>
      <w:proofErr w:type="spellStart"/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>transversalidad</w:t>
      </w:r>
      <w:proofErr w:type="spellEnd"/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 xml:space="preserve"> de </w:t>
      </w:r>
    </w:p>
    <w:p w:rsidR="00334A2D" w:rsidRPr="00334A2D" w:rsidRDefault="00334A2D" w:rsidP="00334A2D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</w:pPr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 xml:space="preserve">género  a  fin  de  promover  la  igualdad  de  género  y  el  empoderamiento  de  las  mujeres </w:t>
      </w:r>
    </w:p>
    <w:p w:rsidR="00334A2D" w:rsidRPr="00334A2D" w:rsidRDefault="00334A2D" w:rsidP="00334A2D">
      <w:pPr>
        <w:shd w:val="clear" w:color="auto" w:fill="FFFFFF"/>
        <w:spacing w:after="0" w:line="0" w:lineRule="auto"/>
        <w:rPr>
          <w:rFonts w:ascii="pg-1ff18" w:eastAsia="Times New Roman" w:hAnsi="pg-1ff18" w:cs="Times New Roman"/>
          <w:color w:val="000000"/>
          <w:sz w:val="72"/>
          <w:szCs w:val="72"/>
          <w:lang w:val="es-DO" w:eastAsia="es-DO"/>
        </w:rPr>
      </w:pPr>
      <w:r w:rsidRPr="00334A2D">
        <w:rPr>
          <w:rFonts w:ascii="pg-1ff18" w:eastAsia="Times New Roman" w:hAnsi="pg-1ff18" w:cs="Times New Roman"/>
          <w:color w:val="000000"/>
          <w:sz w:val="72"/>
          <w:szCs w:val="72"/>
          <w:lang w:val="es-DO" w:eastAsia="es-DO"/>
        </w:rPr>
        <w:t xml:space="preserve">haciendo  hincapié  en  las  cinco  áreas  prioritarias,  y  una  de  ellas  es  “Empoderamiento </w:t>
      </w:r>
    </w:p>
    <w:p w:rsidR="00334A2D" w:rsidRPr="00334A2D" w:rsidRDefault="00334A2D" w:rsidP="00334A2D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</w:pPr>
      <w:proofErr w:type="gramStart"/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>económico</w:t>
      </w:r>
      <w:proofErr w:type="gramEnd"/>
      <w:r w:rsidRPr="00334A2D">
        <w:rPr>
          <w:rFonts w:ascii="pg-1ff8" w:eastAsia="Times New Roman" w:hAnsi="pg-1ff8" w:cs="Times New Roman"/>
          <w:color w:val="000000"/>
          <w:sz w:val="72"/>
          <w:szCs w:val="72"/>
          <w:lang w:val="es-DO" w:eastAsia="es-DO"/>
        </w:rPr>
        <w:t xml:space="preserve">  de  las  mu</w:t>
      </w:r>
      <w:r w:rsidRPr="00334A2D">
        <w:rPr>
          <w:rFonts w:ascii="pg-1ff18" w:eastAsia="Times New Roman" w:hAnsi="pg-1ff18" w:cs="Times New Roman"/>
          <w:color w:val="000000"/>
          <w:sz w:val="72"/>
          <w:szCs w:val="72"/>
          <w:lang w:val="es-DO" w:eastAsia="es-DO"/>
        </w:rPr>
        <w:t>jeres”.  Invertir  en  el  empoderamiento  económico  de  las  mujeres</w:t>
      </w:r>
    </w:p>
    <w:p w:rsidR="00334A2D" w:rsidRDefault="00EF3506" w:rsidP="00AA06DE">
      <w:pPr>
        <w:spacing w:after="0" w:line="240" w:lineRule="auto"/>
        <w:jc w:val="both"/>
        <w:rPr>
          <w:sz w:val="28"/>
          <w:lang w:val="es-DO"/>
        </w:rPr>
      </w:pPr>
      <w:r>
        <w:rPr>
          <w:sz w:val="28"/>
          <w:lang w:val="es-DO"/>
        </w:rPr>
        <w:t xml:space="preserve">La </w:t>
      </w:r>
      <w:r w:rsidR="00334A2D" w:rsidRPr="00334A2D">
        <w:rPr>
          <w:sz w:val="28"/>
          <w:lang w:val="es-DO"/>
        </w:rPr>
        <w:t>JICA</w:t>
      </w:r>
      <w:r w:rsidR="00867349">
        <w:rPr>
          <w:sz w:val="28"/>
          <w:lang w:val="es-DO"/>
        </w:rPr>
        <w:t>,</w:t>
      </w:r>
      <w:r w:rsidR="00334A2D" w:rsidRPr="00334A2D">
        <w:rPr>
          <w:sz w:val="28"/>
          <w:lang w:val="es-DO"/>
        </w:rPr>
        <w:t xml:space="preserve"> ha venido realizando inversiones estratégicas </w:t>
      </w:r>
      <w:r w:rsidR="002330E5">
        <w:rPr>
          <w:sz w:val="28"/>
          <w:lang w:val="es-DO"/>
        </w:rPr>
        <w:t xml:space="preserve">en procura de fortalecer </w:t>
      </w:r>
      <w:r>
        <w:rPr>
          <w:sz w:val="28"/>
          <w:lang w:val="es-DO"/>
        </w:rPr>
        <w:t>la</w:t>
      </w:r>
      <w:r w:rsidR="00334A2D" w:rsidRPr="00334A2D">
        <w:rPr>
          <w:sz w:val="28"/>
          <w:lang w:val="es-DO"/>
        </w:rPr>
        <w:t xml:space="preserve"> </w:t>
      </w:r>
      <w:proofErr w:type="spellStart"/>
      <w:r w:rsidR="00334A2D" w:rsidRPr="00334A2D">
        <w:rPr>
          <w:sz w:val="28"/>
          <w:lang w:val="es-DO"/>
        </w:rPr>
        <w:t>transversalidad</w:t>
      </w:r>
      <w:proofErr w:type="spellEnd"/>
      <w:r w:rsidR="00334A2D" w:rsidRPr="00334A2D">
        <w:rPr>
          <w:sz w:val="28"/>
          <w:lang w:val="es-DO"/>
        </w:rPr>
        <w:t xml:space="preserve"> de género</w:t>
      </w:r>
      <w:r w:rsidR="002330E5">
        <w:rPr>
          <w:sz w:val="28"/>
          <w:lang w:val="es-DO"/>
        </w:rPr>
        <w:t>,</w:t>
      </w:r>
      <w:r w:rsidR="00334A2D" w:rsidRPr="00334A2D">
        <w:rPr>
          <w:sz w:val="28"/>
          <w:lang w:val="es-DO"/>
        </w:rPr>
        <w:t xml:space="preserve">  a  fin  de  promover  la  igualdad  </w:t>
      </w:r>
      <w:r>
        <w:rPr>
          <w:sz w:val="28"/>
          <w:lang w:val="es-DO"/>
        </w:rPr>
        <w:t xml:space="preserve">entre hombres y mujeres </w:t>
      </w:r>
      <w:r w:rsidR="00334A2D" w:rsidRPr="00334A2D">
        <w:rPr>
          <w:sz w:val="28"/>
          <w:lang w:val="es-DO"/>
        </w:rPr>
        <w:t>y  el  empoderamiento  de  las  mujeres</w:t>
      </w:r>
      <w:r w:rsidR="00334A2D">
        <w:rPr>
          <w:sz w:val="28"/>
          <w:lang w:val="es-DO"/>
        </w:rPr>
        <w:t>,</w:t>
      </w:r>
      <w:r w:rsidR="00334A2D" w:rsidRPr="00334A2D">
        <w:rPr>
          <w:sz w:val="28"/>
          <w:lang w:val="es-DO"/>
        </w:rPr>
        <w:t xml:space="preserve"> haciendo  hincapié  en  las  cinco  áreas  prioritarias,  y  una  de  ellas  es  “Empoderamient</w:t>
      </w:r>
      <w:r w:rsidR="00867349">
        <w:rPr>
          <w:sz w:val="28"/>
          <w:lang w:val="es-DO"/>
        </w:rPr>
        <w:t>o Económico  de  las  M</w:t>
      </w:r>
      <w:r w:rsidR="00334A2D" w:rsidRPr="00334A2D">
        <w:rPr>
          <w:sz w:val="28"/>
          <w:lang w:val="es-DO"/>
        </w:rPr>
        <w:t>ujeres”.  Invertir  en  el  empoderamiento  económico  de  las  mujeres conduce a la igualdad de género, la reducción de la pobreza</w:t>
      </w:r>
      <w:r w:rsidR="00000967">
        <w:rPr>
          <w:sz w:val="28"/>
          <w:lang w:val="es-DO"/>
        </w:rPr>
        <w:t xml:space="preserve">, la prevención de la violencia de género e intrafamiliar </w:t>
      </w:r>
      <w:r w:rsidR="00334A2D" w:rsidRPr="00334A2D">
        <w:rPr>
          <w:sz w:val="28"/>
          <w:lang w:val="es-DO"/>
        </w:rPr>
        <w:t xml:space="preserve">y el crecimiento económico. </w:t>
      </w:r>
    </w:p>
    <w:p w:rsidR="00334A2D" w:rsidRDefault="00334A2D" w:rsidP="00AA06DE">
      <w:pPr>
        <w:spacing w:after="0" w:line="240" w:lineRule="auto"/>
        <w:jc w:val="both"/>
        <w:rPr>
          <w:sz w:val="28"/>
          <w:lang w:val="es-DO"/>
        </w:rPr>
      </w:pPr>
    </w:p>
    <w:p w:rsidR="002330E5" w:rsidRDefault="00334A2D" w:rsidP="00AA06DE">
      <w:pPr>
        <w:spacing w:after="0" w:line="240" w:lineRule="auto"/>
        <w:jc w:val="both"/>
        <w:rPr>
          <w:sz w:val="28"/>
          <w:lang w:val="es-DO"/>
        </w:rPr>
      </w:pPr>
      <w:r w:rsidRPr="00334A2D">
        <w:rPr>
          <w:sz w:val="28"/>
          <w:lang w:val="es-DO"/>
        </w:rPr>
        <w:t xml:space="preserve">En este contexto, </w:t>
      </w:r>
      <w:r w:rsidR="00EF3506">
        <w:rPr>
          <w:sz w:val="28"/>
          <w:lang w:val="es-DO"/>
        </w:rPr>
        <w:t xml:space="preserve">la </w:t>
      </w:r>
      <w:r w:rsidRPr="00334A2D">
        <w:rPr>
          <w:sz w:val="28"/>
          <w:lang w:val="es-DO"/>
        </w:rPr>
        <w:t xml:space="preserve">JICA y </w:t>
      </w:r>
      <w:r w:rsidR="00EF3506">
        <w:rPr>
          <w:sz w:val="28"/>
          <w:lang w:val="es-DO"/>
        </w:rPr>
        <w:t xml:space="preserve">el </w:t>
      </w:r>
      <w:r w:rsidRPr="00334A2D">
        <w:rPr>
          <w:sz w:val="28"/>
          <w:lang w:val="es-DO"/>
        </w:rPr>
        <w:t>COMMCA</w:t>
      </w:r>
      <w:r w:rsidR="00312715">
        <w:rPr>
          <w:sz w:val="28"/>
          <w:lang w:val="es-DO"/>
        </w:rPr>
        <w:t>,</w:t>
      </w:r>
      <w:r w:rsidRPr="00334A2D">
        <w:rPr>
          <w:sz w:val="28"/>
          <w:lang w:val="es-DO"/>
        </w:rPr>
        <w:t xml:space="preserve"> </w:t>
      </w:r>
      <w:r w:rsidR="000E736C">
        <w:rPr>
          <w:sz w:val="28"/>
          <w:lang w:val="es-DO"/>
        </w:rPr>
        <w:t>acordaron reconocer</w:t>
      </w:r>
      <w:r w:rsidRPr="00334A2D">
        <w:rPr>
          <w:sz w:val="28"/>
          <w:lang w:val="es-DO"/>
        </w:rPr>
        <w:t xml:space="preserve"> las  voluntades  y  fortalezas  de  ambos  organismos  en  la  promoción  de  la  igualdad  de género  y  el  empoderamiento  de  las  mujeres  en  Centroamérica  y  República  Dominicana</w:t>
      </w:r>
      <w:r w:rsidR="00000967">
        <w:rPr>
          <w:sz w:val="28"/>
          <w:lang w:val="es-DO"/>
        </w:rPr>
        <w:t>,</w:t>
      </w:r>
      <w:r w:rsidRPr="00334A2D">
        <w:rPr>
          <w:sz w:val="28"/>
          <w:lang w:val="es-DO"/>
        </w:rPr>
        <w:t xml:space="preserve">  considerando  conveniente  trabajar  juntos  para  impulsar  el  empoderamiento  económico de las mujeres en la  región. </w:t>
      </w:r>
    </w:p>
    <w:p w:rsidR="002330E5" w:rsidRDefault="002330E5" w:rsidP="00AA06DE">
      <w:pPr>
        <w:spacing w:after="0" w:line="240" w:lineRule="auto"/>
        <w:jc w:val="both"/>
        <w:rPr>
          <w:sz w:val="28"/>
          <w:lang w:val="es-DO"/>
        </w:rPr>
      </w:pPr>
    </w:p>
    <w:p w:rsidR="002330E5" w:rsidRDefault="002330E5" w:rsidP="00AA06DE">
      <w:pPr>
        <w:spacing w:after="0" w:line="240" w:lineRule="auto"/>
        <w:jc w:val="both"/>
        <w:rPr>
          <w:sz w:val="28"/>
          <w:lang w:val="es-DO"/>
        </w:rPr>
      </w:pPr>
    </w:p>
    <w:p w:rsidR="002330E5" w:rsidRDefault="002330E5" w:rsidP="00AA06DE">
      <w:pPr>
        <w:spacing w:after="0" w:line="240" w:lineRule="auto"/>
        <w:jc w:val="both"/>
        <w:rPr>
          <w:sz w:val="28"/>
          <w:lang w:val="es-DO"/>
        </w:rPr>
      </w:pPr>
    </w:p>
    <w:p w:rsidR="001408A4" w:rsidRDefault="00334A2D" w:rsidP="00AA06DE">
      <w:pPr>
        <w:spacing w:after="0" w:line="240" w:lineRule="auto"/>
        <w:jc w:val="both"/>
        <w:rPr>
          <w:sz w:val="28"/>
          <w:lang w:val="es-DO"/>
        </w:rPr>
      </w:pPr>
      <w:r w:rsidRPr="00334A2D">
        <w:rPr>
          <w:sz w:val="28"/>
          <w:lang w:val="es-DO"/>
        </w:rPr>
        <w:lastRenderedPageBreak/>
        <w:t>El presente “Estudio sobre la Autonomía Económica de las Mujeres  en  Centroamérica  y  la  República  Dominicana”</w:t>
      </w:r>
      <w:r w:rsidR="00F65C6C">
        <w:rPr>
          <w:sz w:val="28"/>
          <w:lang w:val="es-DO"/>
        </w:rPr>
        <w:t>,</w:t>
      </w:r>
      <w:r w:rsidRPr="00334A2D">
        <w:rPr>
          <w:sz w:val="28"/>
          <w:lang w:val="es-DO"/>
        </w:rPr>
        <w:t xml:space="preserve">  </w:t>
      </w:r>
      <w:r w:rsidR="00000967">
        <w:rPr>
          <w:sz w:val="28"/>
          <w:lang w:val="es-DO"/>
        </w:rPr>
        <w:t>constituye</w:t>
      </w:r>
      <w:r w:rsidRPr="00334A2D">
        <w:rPr>
          <w:sz w:val="28"/>
          <w:lang w:val="es-DO"/>
        </w:rPr>
        <w:t xml:space="preserve">  un  primer  paso  </w:t>
      </w:r>
      <w:r w:rsidR="002330E5">
        <w:rPr>
          <w:sz w:val="28"/>
          <w:lang w:val="es-DO"/>
        </w:rPr>
        <w:t xml:space="preserve">en la realización de </w:t>
      </w:r>
      <w:r w:rsidR="00000967">
        <w:rPr>
          <w:sz w:val="28"/>
          <w:lang w:val="es-DO"/>
        </w:rPr>
        <w:t>en</w:t>
      </w:r>
      <w:r w:rsidRPr="00334A2D">
        <w:rPr>
          <w:sz w:val="28"/>
          <w:lang w:val="es-DO"/>
        </w:rPr>
        <w:t xml:space="preserve">  los trabajos  conjuntos  entre  JICA  y  COMMCA,  con  el  objetivo  de  </w:t>
      </w:r>
      <w:r w:rsidR="001408A4">
        <w:rPr>
          <w:sz w:val="28"/>
          <w:lang w:val="es-DO"/>
        </w:rPr>
        <w:t xml:space="preserve">alinear la cooperación con los planes y metas de empoderamiento económico de las mujeres de esta región. </w:t>
      </w:r>
    </w:p>
    <w:p w:rsidR="001408A4" w:rsidRDefault="001408A4" w:rsidP="00AA06DE">
      <w:pPr>
        <w:spacing w:after="0" w:line="240" w:lineRule="auto"/>
        <w:jc w:val="both"/>
        <w:rPr>
          <w:sz w:val="28"/>
          <w:lang w:val="es-DO"/>
        </w:rPr>
      </w:pPr>
    </w:p>
    <w:p w:rsidR="00913CF4" w:rsidRDefault="00EC77D0" w:rsidP="00AA06DE">
      <w:pPr>
        <w:spacing w:after="0" w:line="240" w:lineRule="auto"/>
        <w:jc w:val="both"/>
        <w:rPr>
          <w:sz w:val="28"/>
          <w:lang w:val="es-DO"/>
        </w:rPr>
      </w:pPr>
      <w:r>
        <w:rPr>
          <w:sz w:val="28"/>
          <w:lang w:val="es-DO"/>
        </w:rPr>
        <w:t>L</w:t>
      </w:r>
      <w:r w:rsidR="00671D15">
        <w:rPr>
          <w:sz w:val="28"/>
          <w:lang w:val="es-DO"/>
        </w:rPr>
        <w:t xml:space="preserve">a República </w:t>
      </w:r>
      <w:r>
        <w:rPr>
          <w:sz w:val="28"/>
          <w:lang w:val="es-DO"/>
        </w:rPr>
        <w:t>Dominicana</w:t>
      </w:r>
      <w:r w:rsidR="0049081C">
        <w:rPr>
          <w:sz w:val="28"/>
          <w:lang w:val="es-DO"/>
        </w:rPr>
        <w:t>,</w:t>
      </w:r>
      <w:r>
        <w:rPr>
          <w:sz w:val="28"/>
          <w:lang w:val="es-DO"/>
        </w:rPr>
        <w:t xml:space="preserve"> tiene en ejecución la Estrategia Nacional de Desarrollo </w:t>
      </w:r>
      <w:r w:rsidR="00000967">
        <w:rPr>
          <w:sz w:val="28"/>
          <w:lang w:val="es-DO"/>
        </w:rPr>
        <w:t xml:space="preserve">al </w:t>
      </w:r>
      <w:r>
        <w:rPr>
          <w:sz w:val="28"/>
          <w:lang w:val="es-DO"/>
        </w:rPr>
        <w:t xml:space="preserve">2030 </w:t>
      </w:r>
      <w:r w:rsidR="002330E5">
        <w:rPr>
          <w:sz w:val="28"/>
          <w:lang w:val="es-DO"/>
        </w:rPr>
        <w:t>aprobada mediante la Ley 1-12, de fecha 25 de enero de 2012</w:t>
      </w:r>
      <w:r>
        <w:rPr>
          <w:sz w:val="28"/>
          <w:lang w:val="es-DO"/>
        </w:rPr>
        <w:t xml:space="preserve">, </w:t>
      </w:r>
      <w:r w:rsidR="003C0E79">
        <w:rPr>
          <w:sz w:val="28"/>
          <w:lang w:val="es-DO"/>
        </w:rPr>
        <w:t xml:space="preserve">la cual establece el </w:t>
      </w:r>
      <w:r w:rsidR="00303DF0">
        <w:rPr>
          <w:sz w:val="28"/>
          <w:lang w:val="es-DO"/>
        </w:rPr>
        <w:t>género</w:t>
      </w:r>
      <w:r w:rsidR="003C0E79">
        <w:rPr>
          <w:sz w:val="28"/>
          <w:lang w:val="es-DO"/>
        </w:rPr>
        <w:t xml:space="preserve"> </w:t>
      </w:r>
      <w:r w:rsidR="00000967">
        <w:rPr>
          <w:sz w:val="28"/>
          <w:lang w:val="es-DO"/>
        </w:rPr>
        <w:t xml:space="preserve">como un eje </w:t>
      </w:r>
      <w:r w:rsidR="00303DF0">
        <w:rPr>
          <w:sz w:val="28"/>
          <w:lang w:val="es-DO"/>
        </w:rPr>
        <w:t xml:space="preserve">transversal a todos los planes y políticas de desarrollo de la </w:t>
      </w:r>
      <w:r w:rsidR="00671D15">
        <w:rPr>
          <w:sz w:val="28"/>
          <w:lang w:val="es-DO"/>
        </w:rPr>
        <w:t>República</w:t>
      </w:r>
      <w:r w:rsidR="00303DF0">
        <w:rPr>
          <w:sz w:val="28"/>
          <w:lang w:val="es-DO"/>
        </w:rPr>
        <w:t xml:space="preserve"> Dominicana y en particular, adopta la inclusión de la igualdad de género y de ciclo de vida en el diseño e implementación del Presupuesto General del Estado, enfatizando la asignación de recursos en áreas prioritarias para superar inequidades.</w:t>
      </w:r>
      <w:r w:rsidR="00913CF4">
        <w:rPr>
          <w:sz w:val="28"/>
          <w:lang w:val="es-DO"/>
        </w:rPr>
        <w:t xml:space="preserve"> </w:t>
      </w:r>
    </w:p>
    <w:p w:rsidR="00913CF4" w:rsidRDefault="00913CF4" w:rsidP="00AA06DE">
      <w:pPr>
        <w:spacing w:after="0" w:line="240" w:lineRule="auto"/>
        <w:jc w:val="both"/>
        <w:rPr>
          <w:sz w:val="28"/>
          <w:lang w:val="es-DO"/>
        </w:rPr>
      </w:pPr>
    </w:p>
    <w:p w:rsidR="001408A4" w:rsidRDefault="00913CF4" w:rsidP="00AA06DE">
      <w:pPr>
        <w:spacing w:after="0" w:line="240" w:lineRule="auto"/>
        <w:jc w:val="both"/>
        <w:rPr>
          <w:sz w:val="28"/>
          <w:lang w:val="es-DO"/>
        </w:rPr>
      </w:pPr>
      <w:r>
        <w:rPr>
          <w:sz w:val="28"/>
          <w:lang w:val="es-DO"/>
        </w:rPr>
        <w:t>En este sentido,</w:t>
      </w:r>
      <w:r w:rsidR="00671D15">
        <w:rPr>
          <w:sz w:val="28"/>
          <w:lang w:val="es-DO"/>
        </w:rPr>
        <w:t xml:space="preserve"> </w:t>
      </w:r>
      <w:r w:rsidR="008A3BD0">
        <w:rPr>
          <w:sz w:val="28"/>
          <w:lang w:val="es-DO"/>
        </w:rPr>
        <w:t xml:space="preserve">se ha iniciado </w:t>
      </w:r>
      <w:r w:rsidR="00000967">
        <w:rPr>
          <w:sz w:val="28"/>
          <w:lang w:val="es-DO"/>
        </w:rPr>
        <w:t xml:space="preserve">la </w:t>
      </w:r>
      <w:r w:rsidR="008A3BD0">
        <w:rPr>
          <w:sz w:val="28"/>
          <w:lang w:val="es-DO"/>
        </w:rPr>
        <w:t xml:space="preserve">puesta en práctica de una estrategia de </w:t>
      </w:r>
      <w:proofErr w:type="spellStart"/>
      <w:r w:rsidR="008A3BD0">
        <w:rPr>
          <w:sz w:val="28"/>
          <w:lang w:val="es-DO"/>
        </w:rPr>
        <w:t>transversalización</w:t>
      </w:r>
      <w:proofErr w:type="spellEnd"/>
      <w:r w:rsidR="008A3BD0">
        <w:rPr>
          <w:sz w:val="28"/>
          <w:lang w:val="es-DO"/>
        </w:rPr>
        <w:t xml:space="preserve"> de la igualdad de género en la ejecución de la Estrategia Nacional de Desarrollo</w:t>
      </w:r>
      <w:r w:rsidR="00000967">
        <w:rPr>
          <w:sz w:val="28"/>
          <w:lang w:val="es-DO"/>
        </w:rPr>
        <w:t xml:space="preserve"> </w:t>
      </w:r>
      <w:r w:rsidR="00C47BD7">
        <w:rPr>
          <w:sz w:val="28"/>
          <w:lang w:val="es-DO"/>
        </w:rPr>
        <w:t xml:space="preserve">al </w:t>
      </w:r>
      <w:r w:rsidR="00000967">
        <w:rPr>
          <w:sz w:val="28"/>
          <w:lang w:val="es-DO"/>
        </w:rPr>
        <w:t>2030</w:t>
      </w:r>
      <w:r w:rsidR="008A3BD0">
        <w:rPr>
          <w:sz w:val="28"/>
          <w:lang w:val="es-DO"/>
        </w:rPr>
        <w:t xml:space="preserve"> y al mismo tiempo, se está realizando un proyecto piloto con </w:t>
      </w:r>
      <w:r w:rsidR="00312715">
        <w:rPr>
          <w:sz w:val="28"/>
          <w:lang w:val="es-DO"/>
        </w:rPr>
        <w:t>ocho</w:t>
      </w:r>
      <w:r w:rsidR="008A3BD0">
        <w:rPr>
          <w:sz w:val="28"/>
          <w:lang w:val="es-DO"/>
        </w:rPr>
        <w:t xml:space="preserve"> instituciones </w:t>
      </w:r>
      <w:r w:rsidR="00312715">
        <w:rPr>
          <w:sz w:val="28"/>
          <w:lang w:val="es-DO"/>
        </w:rPr>
        <w:t>públicas</w:t>
      </w:r>
      <w:r w:rsidR="008A3BD0">
        <w:rPr>
          <w:sz w:val="28"/>
          <w:lang w:val="es-DO"/>
        </w:rPr>
        <w:t xml:space="preserve"> a la cual a este año 2016, se le ha creado una categoría presupuestaria </w:t>
      </w:r>
      <w:r w:rsidR="00000967">
        <w:rPr>
          <w:sz w:val="28"/>
          <w:lang w:val="es-DO"/>
        </w:rPr>
        <w:t xml:space="preserve">específica </w:t>
      </w:r>
      <w:r w:rsidR="008A3BD0">
        <w:rPr>
          <w:sz w:val="28"/>
          <w:lang w:val="es-DO"/>
        </w:rPr>
        <w:t xml:space="preserve">para visibilizar los recursos </w:t>
      </w:r>
      <w:r w:rsidR="004B41F9">
        <w:rPr>
          <w:sz w:val="28"/>
          <w:lang w:val="es-DO"/>
        </w:rPr>
        <w:t>asignados y ejecutados para la realización de l</w:t>
      </w:r>
      <w:r w:rsidR="00CA335A">
        <w:rPr>
          <w:sz w:val="28"/>
          <w:lang w:val="es-DO"/>
        </w:rPr>
        <w:t>as actividades y las metas de gé</w:t>
      </w:r>
      <w:r w:rsidR="004B41F9">
        <w:rPr>
          <w:sz w:val="28"/>
          <w:lang w:val="es-DO"/>
        </w:rPr>
        <w:t xml:space="preserve">nero correspondientes a su institución. </w:t>
      </w:r>
      <w:r w:rsidR="00847EDE">
        <w:rPr>
          <w:sz w:val="28"/>
          <w:lang w:val="es-DO"/>
        </w:rPr>
        <w:t xml:space="preserve"> Los Ministerios de Educación, Salud Pública, Trabajo, Industria y Comercio, Ministerio </w:t>
      </w:r>
      <w:r w:rsidR="00426C5A">
        <w:rPr>
          <w:sz w:val="28"/>
          <w:lang w:val="es-DO"/>
        </w:rPr>
        <w:t>Público</w:t>
      </w:r>
      <w:r w:rsidR="00847EDE">
        <w:rPr>
          <w:sz w:val="28"/>
          <w:lang w:val="es-DO"/>
        </w:rPr>
        <w:t xml:space="preserve">, </w:t>
      </w:r>
      <w:r w:rsidR="001F248D">
        <w:rPr>
          <w:sz w:val="28"/>
          <w:lang w:val="es-DO"/>
        </w:rPr>
        <w:t xml:space="preserve">el </w:t>
      </w:r>
      <w:r w:rsidR="00847EDE">
        <w:rPr>
          <w:sz w:val="28"/>
          <w:lang w:val="es-DO"/>
        </w:rPr>
        <w:t xml:space="preserve">Gabinete Social y </w:t>
      </w:r>
      <w:r w:rsidR="00426C5A">
        <w:rPr>
          <w:sz w:val="28"/>
          <w:lang w:val="es-DO"/>
        </w:rPr>
        <w:t xml:space="preserve">Compras y </w:t>
      </w:r>
      <w:r w:rsidR="00847EDE">
        <w:rPr>
          <w:sz w:val="28"/>
          <w:lang w:val="es-DO"/>
        </w:rPr>
        <w:t>Contrataciones</w:t>
      </w:r>
      <w:r w:rsidR="00000967">
        <w:rPr>
          <w:sz w:val="28"/>
          <w:lang w:val="es-DO"/>
        </w:rPr>
        <w:t xml:space="preserve"> forman parte de este Proyecto</w:t>
      </w:r>
      <w:r w:rsidR="00C47BD7">
        <w:rPr>
          <w:sz w:val="28"/>
          <w:lang w:val="es-DO"/>
        </w:rPr>
        <w:t>,</w:t>
      </w:r>
      <w:r w:rsidR="00000967">
        <w:rPr>
          <w:sz w:val="28"/>
          <w:lang w:val="es-DO"/>
        </w:rPr>
        <w:t xml:space="preserve"> </w:t>
      </w:r>
      <w:r w:rsidR="00C47BD7">
        <w:rPr>
          <w:sz w:val="28"/>
          <w:lang w:val="es-DO"/>
        </w:rPr>
        <w:t xml:space="preserve">coordinación para </w:t>
      </w:r>
      <w:r w:rsidR="00000967">
        <w:rPr>
          <w:sz w:val="28"/>
          <w:lang w:val="es-DO"/>
        </w:rPr>
        <w:t xml:space="preserve">el Ministerio de Economía, Planificación y Desarrollo y el Ministerio de la Mujer, con el acompañamiento de </w:t>
      </w:r>
      <w:proofErr w:type="spellStart"/>
      <w:r w:rsidR="00000967">
        <w:rPr>
          <w:sz w:val="28"/>
          <w:lang w:val="es-DO"/>
        </w:rPr>
        <w:t>ONUmujeres</w:t>
      </w:r>
      <w:proofErr w:type="spellEnd"/>
      <w:r w:rsidR="00000967">
        <w:rPr>
          <w:sz w:val="28"/>
          <w:lang w:val="es-DO"/>
        </w:rPr>
        <w:t>, República Dominicana.</w:t>
      </w:r>
    </w:p>
    <w:p w:rsidR="00E129EB" w:rsidRDefault="00E129EB" w:rsidP="00AA06DE">
      <w:pPr>
        <w:spacing w:after="0" w:line="240" w:lineRule="auto"/>
        <w:jc w:val="both"/>
        <w:rPr>
          <w:sz w:val="28"/>
          <w:lang w:val="es-DO"/>
        </w:rPr>
      </w:pPr>
    </w:p>
    <w:p w:rsidR="00CC18C4" w:rsidRDefault="00A337A1" w:rsidP="00AA06DE">
      <w:pPr>
        <w:spacing w:after="0" w:line="240" w:lineRule="auto"/>
        <w:jc w:val="both"/>
        <w:rPr>
          <w:sz w:val="28"/>
          <w:lang w:val="es-DO"/>
        </w:rPr>
      </w:pPr>
      <w:r w:rsidRPr="00BB1928">
        <w:rPr>
          <w:color w:val="000000" w:themeColor="text1"/>
          <w:sz w:val="28"/>
          <w:lang w:val="es-DO"/>
        </w:rPr>
        <w:t>En materia</w:t>
      </w:r>
      <w:r w:rsidR="00E129EB" w:rsidRPr="00BB1928">
        <w:rPr>
          <w:color w:val="000000" w:themeColor="text1"/>
          <w:sz w:val="28"/>
          <w:lang w:val="es-DO"/>
        </w:rPr>
        <w:t xml:space="preserve"> de </w:t>
      </w:r>
      <w:r w:rsidR="00D654D4" w:rsidRPr="00BB1928">
        <w:rPr>
          <w:color w:val="000000" w:themeColor="text1"/>
          <w:sz w:val="28"/>
          <w:lang w:val="es-DO"/>
        </w:rPr>
        <w:t>p</w:t>
      </w:r>
      <w:r w:rsidR="00E129EB" w:rsidRPr="00BB1928">
        <w:rPr>
          <w:color w:val="000000" w:themeColor="text1"/>
          <w:sz w:val="28"/>
          <w:lang w:val="es-DO"/>
        </w:rPr>
        <w:t xml:space="preserve">olíticas </w:t>
      </w:r>
      <w:r w:rsidR="00D654D4" w:rsidRPr="00BB1928">
        <w:rPr>
          <w:color w:val="000000" w:themeColor="text1"/>
          <w:sz w:val="28"/>
          <w:lang w:val="es-DO"/>
        </w:rPr>
        <w:t>p</w:t>
      </w:r>
      <w:r w:rsidR="00E129EB" w:rsidRPr="00BB1928">
        <w:rPr>
          <w:color w:val="000000" w:themeColor="text1"/>
          <w:sz w:val="28"/>
          <w:lang w:val="es-DO"/>
        </w:rPr>
        <w:t>úblicas para el empoderamiento económico de las mujeres</w:t>
      </w:r>
      <w:r w:rsidR="00671D15" w:rsidRPr="00BB1928">
        <w:rPr>
          <w:color w:val="000000" w:themeColor="text1"/>
          <w:sz w:val="28"/>
          <w:lang w:val="es-DO"/>
        </w:rPr>
        <w:t>,</w:t>
      </w:r>
      <w:r w:rsidR="00E129EB" w:rsidRPr="00BB1928">
        <w:rPr>
          <w:color w:val="000000" w:themeColor="text1"/>
          <w:sz w:val="28"/>
          <w:lang w:val="es-DO"/>
        </w:rPr>
        <w:t xml:space="preserve"> </w:t>
      </w:r>
      <w:r w:rsidR="00671D15" w:rsidRPr="00BB1928">
        <w:rPr>
          <w:color w:val="000000" w:themeColor="text1"/>
          <w:sz w:val="28"/>
          <w:lang w:val="es-DO"/>
        </w:rPr>
        <w:t>hay que destacar</w:t>
      </w:r>
      <w:r w:rsidRPr="00BB1928">
        <w:rPr>
          <w:color w:val="000000" w:themeColor="text1"/>
          <w:sz w:val="28"/>
          <w:lang w:val="es-DO"/>
        </w:rPr>
        <w:t xml:space="preserve"> la </w:t>
      </w:r>
      <w:r w:rsidR="001F248D" w:rsidRPr="00BB1928">
        <w:rPr>
          <w:color w:val="000000" w:themeColor="text1"/>
          <w:sz w:val="28"/>
          <w:lang w:val="es-DO"/>
        </w:rPr>
        <w:t>Certificación</w:t>
      </w:r>
      <w:r w:rsidRPr="00BB1928">
        <w:rPr>
          <w:color w:val="000000" w:themeColor="text1"/>
          <w:sz w:val="28"/>
          <w:lang w:val="es-DO"/>
        </w:rPr>
        <w:t xml:space="preserve"> Igualando-RD, marca país </w:t>
      </w:r>
      <w:r w:rsidR="001F4EAD" w:rsidRPr="00BB1928">
        <w:rPr>
          <w:color w:val="000000" w:themeColor="text1"/>
          <w:sz w:val="28"/>
          <w:lang w:val="es-DO"/>
        </w:rPr>
        <w:t>otorgada por el Ministerio de la Mujer, a las empresas e instituciones en reconocimiento</w:t>
      </w:r>
      <w:r w:rsidR="001F4EAD">
        <w:rPr>
          <w:sz w:val="28"/>
          <w:lang w:val="es-DO"/>
        </w:rPr>
        <w:t xml:space="preserve"> </w:t>
      </w:r>
      <w:r w:rsidR="00BB1928">
        <w:rPr>
          <w:sz w:val="28"/>
          <w:lang w:val="es-DO"/>
        </w:rPr>
        <w:t xml:space="preserve">a </w:t>
      </w:r>
      <w:r w:rsidR="001F4EAD">
        <w:rPr>
          <w:sz w:val="28"/>
          <w:lang w:val="es-DO"/>
        </w:rPr>
        <w:t>las buenas prácticas de género en su gestión empresarial o institucional.</w:t>
      </w:r>
      <w:r w:rsidR="00CC18C4">
        <w:rPr>
          <w:sz w:val="28"/>
          <w:lang w:val="es-DO"/>
        </w:rPr>
        <w:t xml:space="preserve"> Actualmente está</w:t>
      </w:r>
      <w:r w:rsidR="00BB1928">
        <w:rPr>
          <w:sz w:val="28"/>
          <w:lang w:val="es-DO"/>
        </w:rPr>
        <w:t>n</w:t>
      </w:r>
      <w:r w:rsidR="00CC18C4">
        <w:rPr>
          <w:sz w:val="28"/>
          <w:lang w:val="es-DO"/>
        </w:rPr>
        <w:t xml:space="preserve"> en proceso de certificación</w:t>
      </w:r>
      <w:r w:rsidR="0070754B">
        <w:rPr>
          <w:sz w:val="28"/>
          <w:lang w:val="es-DO"/>
        </w:rPr>
        <w:t>:</w:t>
      </w:r>
      <w:r w:rsidR="00CC18C4">
        <w:rPr>
          <w:sz w:val="28"/>
          <w:lang w:val="es-DO"/>
        </w:rPr>
        <w:t xml:space="preserve"> Industrias Nigua</w:t>
      </w:r>
      <w:r w:rsidR="0070754B">
        <w:rPr>
          <w:sz w:val="28"/>
          <w:lang w:val="es-DO"/>
        </w:rPr>
        <w:t xml:space="preserve">, </w:t>
      </w:r>
      <w:r w:rsidR="00BB1928">
        <w:rPr>
          <w:sz w:val="28"/>
          <w:lang w:val="es-DO"/>
        </w:rPr>
        <w:t>el B</w:t>
      </w:r>
      <w:r w:rsidR="0070754B">
        <w:rPr>
          <w:sz w:val="28"/>
          <w:lang w:val="es-DO"/>
        </w:rPr>
        <w:t>anco</w:t>
      </w:r>
      <w:r w:rsidR="00C47BD7">
        <w:rPr>
          <w:sz w:val="28"/>
          <w:lang w:val="es-DO"/>
        </w:rPr>
        <w:t xml:space="preserve"> BHD-León y </w:t>
      </w:r>
      <w:r w:rsidR="00CC18C4">
        <w:rPr>
          <w:sz w:val="28"/>
          <w:lang w:val="es-DO"/>
        </w:rPr>
        <w:t>BEPENSA</w:t>
      </w:r>
      <w:r w:rsidR="005E36F4">
        <w:rPr>
          <w:sz w:val="28"/>
          <w:lang w:val="es-DO"/>
        </w:rPr>
        <w:t xml:space="preserve"> Dominicana.</w:t>
      </w:r>
    </w:p>
    <w:p w:rsidR="005E36F4" w:rsidRDefault="005E36F4" w:rsidP="00AA06DE">
      <w:pPr>
        <w:spacing w:after="0" w:line="240" w:lineRule="auto"/>
        <w:jc w:val="both"/>
        <w:rPr>
          <w:sz w:val="28"/>
          <w:lang w:val="es-DO"/>
        </w:rPr>
      </w:pPr>
    </w:p>
    <w:p w:rsidR="005E36F4" w:rsidRDefault="005E36F4" w:rsidP="00AA06DE">
      <w:pPr>
        <w:spacing w:after="0" w:line="240" w:lineRule="auto"/>
        <w:jc w:val="both"/>
        <w:rPr>
          <w:sz w:val="28"/>
          <w:lang w:val="es-DO"/>
        </w:rPr>
      </w:pPr>
      <w:r>
        <w:rPr>
          <w:sz w:val="28"/>
          <w:lang w:val="es-DO"/>
        </w:rPr>
        <w:t xml:space="preserve">Hay que destacar el impulso que le están dando al empoderamiento económico de las mujeres, </w:t>
      </w:r>
      <w:r w:rsidR="003A2A51">
        <w:rPr>
          <w:sz w:val="28"/>
          <w:lang w:val="es-DO"/>
        </w:rPr>
        <w:t xml:space="preserve">las </w:t>
      </w:r>
      <w:r>
        <w:rPr>
          <w:sz w:val="28"/>
          <w:lang w:val="es-DO"/>
        </w:rPr>
        <w:t xml:space="preserve">políticas </w:t>
      </w:r>
      <w:r w:rsidR="005619F7">
        <w:rPr>
          <w:sz w:val="28"/>
          <w:lang w:val="es-DO"/>
        </w:rPr>
        <w:t>específicas</w:t>
      </w:r>
      <w:r>
        <w:rPr>
          <w:sz w:val="28"/>
          <w:lang w:val="es-DO"/>
        </w:rPr>
        <w:t xml:space="preserve"> en materia de educación, seguridad social, políticas de cuidado adoptada</w:t>
      </w:r>
      <w:r w:rsidR="005619F7">
        <w:rPr>
          <w:sz w:val="28"/>
          <w:lang w:val="es-DO"/>
        </w:rPr>
        <w:t>s</w:t>
      </w:r>
      <w:r>
        <w:rPr>
          <w:sz w:val="28"/>
          <w:lang w:val="es-DO"/>
        </w:rPr>
        <w:t xml:space="preserve"> por la Presidencia de la Rep</w:t>
      </w:r>
      <w:r w:rsidR="000D36F0">
        <w:rPr>
          <w:sz w:val="28"/>
          <w:lang w:val="es-DO"/>
        </w:rPr>
        <w:t>ú</w:t>
      </w:r>
      <w:r>
        <w:rPr>
          <w:sz w:val="28"/>
          <w:lang w:val="es-DO"/>
        </w:rPr>
        <w:t>blica. Destacán</w:t>
      </w:r>
      <w:r w:rsidR="003A2A51">
        <w:rPr>
          <w:sz w:val="28"/>
          <w:lang w:val="es-DO"/>
        </w:rPr>
        <w:t>dose de la implementación de la tanda extendida</w:t>
      </w:r>
      <w:r>
        <w:rPr>
          <w:sz w:val="28"/>
          <w:lang w:val="es-DO"/>
        </w:rPr>
        <w:t xml:space="preserve"> en los </w:t>
      </w:r>
      <w:r>
        <w:rPr>
          <w:sz w:val="28"/>
          <w:lang w:val="es-DO"/>
        </w:rPr>
        <w:lastRenderedPageBreak/>
        <w:t>niveles de la educación preuniversitaria</w:t>
      </w:r>
      <w:r w:rsidR="00510711">
        <w:rPr>
          <w:sz w:val="28"/>
          <w:lang w:val="es-DO"/>
        </w:rPr>
        <w:t>, el cuidado de la primera infancia y la escolarización temprana que impulsa el proyecto “</w:t>
      </w:r>
      <w:proofErr w:type="spellStart"/>
      <w:r w:rsidR="00510711">
        <w:rPr>
          <w:sz w:val="28"/>
          <w:lang w:val="es-DO"/>
        </w:rPr>
        <w:t>Quisqueya</w:t>
      </w:r>
      <w:proofErr w:type="spellEnd"/>
      <w:r w:rsidR="00510711">
        <w:rPr>
          <w:sz w:val="28"/>
          <w:lang w:val="es-DO"/>
        </w:rPr>
        <w:t xml:space="preserve"> e</w:t>
      </w:r>
      <w:r w:rsidR="005619F7">
        <w:rPr>
          <w:sz w:val="28"/>
          <w:lang w:val="es-DO"/>
        </w:rPr>
        <w:t>mpieza</w:t>
      </w:r>
      <w:r w:rsidR="00510711">
        <w:rPr>
          <w:sz w:val="28"/>
          <w:lang w:val="es-DO"/>
        </w:rPr>
        <w:t xml:space="preserve"> Contigo”</w:t>
      </w:r>
      <w:r w:rsidR="007F638C">
        <w:rPr>
          <w:sz w:val="28"/>
          <w:lang w:val="es-DO"/>
        </w:rPr>
        <w:t>.</w:t>
      </w:r>
      <w:r w:rsidR="00510711">
        <w:rPr>
          <w:sz w:val="28"/>
          <w:lang w:val="es-DO"/>
        </w:rPr>
        <w:t xml:space="preserve"> </w:t>
      </w:r>
    </w:p>
    <w:p w:rsidR="00510711" w:rsidRDefault="00510711" w:rsidP="00AA06DE">
      <w:pPr>
        <w:spacing w:after="0" w:line="240" w:lineRule="auto"/>
        <w:jc w:val="both"/>
        <w:rPr>
          <w:color w:val="FF0000"/>
          <w:sz w:val="28"/>
          <w:lang w:val="es-DO"/>
        </w:rPr>
      </w:pPr>
    </w:p>
    <w:p w:rsidR="003A2A51" w:rsidRDefault="003A2A51" w:rsidP="00AA06DE">
      <w:pPr>
        <w:spacing w:after="0" w:line="240" w:lineRule="auto"/>
        <w:jc w:val="both"/>
        <w:rPr>
          <w:color w:val="FF0000"/>
          <w:sz w:val="28"/>
          <w:lang w:val="es-DO"/>
        </w:rPr>
      </w:pPr>
    </w:p>
    <w:p w:rsidR="005619F7" w:rsidRDefault="005619F7" w:rsidP="00AA06DE">
      <w:pPr>
        <w:spacing w:after="0" w:line="240" w:lineRule="auto"/>
        <w:jc w:val="both"/>
        <w:rPr>
          <w:sz w:val="28"/>
          <w:lang w:val="es-DO"/>
        </w:rPr>
      </w:pPr>
      <w:r w:rsidRPr="005619F7">
        <w:rPr>
          <w:sz w:val="28"/>
          <w:lang w:val="es-DO"/>
        </w:rPr>
        <w:t xml:space="preserve">De igual manera, ha tenido gran impacto </w:t>
      </w:r>
      <w:r w:rsidR="00EF4BF3">
        <w:rPr>
          <w:sz w:val="28"/>
          <w:lang w:val="es-DO"/>
        </w:rPr>
        <w:t>en el acceso de las</w:t>
      </w:r>
      <w:r w:rsidRPr="005619F7">
        <w:rPr>
          <w:sz w:val="28"/>
          <w:lang w:val="es-DO"/>
        </w:rPr>
        <w:t xml:space="preserve"> mujeres</w:t>
      </w:r>
      <w:r w:rsidR="00EF4BF3">
        <w:rPr>
          <w:sz w:val="28"/>
          <w:lang w:val="es-DO"/>
        </w:rPr>
        <w:t xml:space="preserve"> a los servicios de salud con</w:t>
      </w:r>
      <w:r w:rsidRPr="005619F7">
        <w:rPr>
          <w:sz w:val="28"/>
          <w:lang w:val="es-DO"/>
        </w:rPr>
        <w:t xml:space="preserve"> la implementación </w:t>
      </w:r>
      <w:r w:rsidR="00140EB7">
        <w:rPr>
          <w:sz w:val="28"/>
          <w:lang w:val="es-DO"/>
        </w:rPr>
        <w:t xml:space="preserve">del Régimen Subsidiado </w:t>
      </w:r>
      <w:r w:rsidR="003A2A51">
        <w:rPr>
          <w:sz w:val="28"/>
          <w:lang w:val="es-DO"/>
        </w:rPr>
        <w:t>del Sistema de Seguridad Social.</w:t>
      </w:r>
      <w:r w:rsidR="00140EB7">
        <w:rPr>
          <w:sz w:val="28"/>
          <w:lang w:val="es-DO"/>
        </w:rPr>
        <w:t xml:space="preserve"> </w:t>
      </w:r>
      <w:r w:rsidR="003A2A51">
        <w:rPr>
          <w:sz w:val="28"/>
          <w:lang w:val="es-DO"/>
        </w:rPr>
        <w:t>Actualmente</w:t>
      </w:r>
      <w:r w:rsidR="00140EB7">
        <w:rPr>
          <w:sz w:val="28"/>
          <w:lang w:val="es-DO"/>
        </w:rPr>
        <w:t xml:space="preserve"> más de dos millones de dominicanos y dominicanas tienen la salud asegurada y </w:t>
      </w:r>
      <w:r w:rsidR="004C7973">
        <w:rPr>
          <w:sz w:val="28"/>
          <w:lang w:val="es-DO"/>
        </w:rPr>
        <w:t>de los hogares beneficiados</w:t>
      </w:r>
      <w:r w:rsidR="003A2A51">
        <w:rPr>
          <w:sz w:val="28"/>
          <w:lang w:val="es-DO"/>
        </w:rPr>
        <w:t xml:space="preserve"> por las Políticas Sociales del Gobierno </w:t>
      </w:r>
      <w:r w:rsidR="00140EB7">
        <w:rPr>
          <w:sz w:val="28"/>
          <w:lang w:val="es-DO"/>
        </w:rPr>
        <w:t xml:space="preserve">el 66% </w:t>
      </w:r>
      <w:r w:rsidR="00C47BD7">
        <w:rPr>
          <w:sz w:val="28"/>
          <w:lang w:val="es-DO"/>
        </w:rPr>
        <w:t>son</w:t>
      </w:r>
      <w:r w:rsidR="00140EB7">
        <w:rPr>
          <w:sz w:val="28"/>
          <w:lang w:val="es-DO"/>
        </w:rPr>
        <w:t xml:space="preserve"> hogares con jefatura femenina.</w:t>
      </w:r>
    </w:p>
    <w:p w:rsidR="004C7973" w:rsidRDefault="004C7973" w:rsidP="00AA06DE">
      <w:pPr>
        <w:spacing w:after="0" w:line="240" w:lineRule="auto"/>
        <w:jc w:val="both"/>
        <w:rPr>
          <w:sz w:val="28"/>
          <w:lang w:val="es-DO"/>
        </w:rPr>
      </w:pPr>
    </w:p>
    <w:p w:rsidR="003B1C18" w:rsidRDefault="004C7973" w:rsidP="00AA06DE">
      <w:pPr>
        <w:spacing w:after="0" w:line="240" w:lineRule="auto"/>
        <w:jc w:val="both"/>
        <w:rPr>
          <w:sz w:val="28"/>
          <w:lang w:val="es-DO"/>
        </w:rPr>
      </w:pPr>
      <w:r>
        <w:rPr>
          <w:sz w:val="28"/>
          <w:lang w:val="es-DO"/>
        </w:rPr>
        <w:t xml:space="preserve">En América Latina, el empoderamiento económico </w:t>
      </w:r>
      <w:r w:rsidR="00FD48B1">
        <w:rPr>
          <w:sz w:val="28"/>
          <w:lang w:val="es-DO"/>
        </w:rPr>
        <w:t>de las mujeres</w:t>
      </w:r>
      <w:r>
        <w:rPr>
          <w:sz w:val="28"/>
          <w:lang w:val="es-DO"/>
        </w:rPr>
        <w:t xml:space="preserve"> es de vital importancia para superar la pobreza </w:t>
      </w:r>
      <w:r w:rsidR="003A2A51">
        <w:rPr>
          <w:sz w:val="28"/>
          <w:lang w:val="es-DO"/>
        </w:rPr>
        <w:t>y lograr un desarrollo sostenible</w:t>
      </w:r>
      <w:r>
        <w:rPr>
          <w:sz w:val="28"/>
          <w:lang w:val="es-DO"/>
        </w:rPr>
        <w:t xml:space="preserve"> con desarrollo humano, debido a </w:t>
      </w:r>
      <w:r w:rsidR="00A551DC">
        <w:rPr>
          <w:sz w:val="28"/>
          <w:lang w:val="es-DO"/>
        </w:rPr>
        <w:t xml:space="preserve">que un alto porcentaje de los hogares </w:t>
      </w:r>
      <w:r w:rsidR="00FD48B1">
        <w:rPr>
          <w:sz w:val="28"/>
          <w:lang w:val="es-DO"/>
        </w:rPr>
        <w:t>de</w:t>
      </w:r>
      <w:r w:rsidR="00A551DC">
        <w:rPr>
          <w:sz w:val="28"/>
          <w:lang w:val="es-DO"/>
        </w:rPr>
        <w:t xml:space="preserve"> la región, corresponden a familias que tienen a una mujer como jefa de hogar. En la República Dominicana, </w:t>
      </w:r>
      <w:r w:rsidR="00FC3E25">
        <w:rPr>
          <w:sz w:val="28"/>
          <w:lang w:val="es-DO"/>
        </w:rPr>
        <w:t xml:space="preserve">según la </w:t>
      </w:r>
      <w:r w:rsidR="00A84849">
        <w:rPr>
          <w:sz w:val="28"/>
          <w:lang w:val="es-DO"/>
        </w:rPr>
        <w:t xml:space="preserve">Oficina Nacional de Estadística </w:t>
      </w:r>
      <w:r w:rsidR="00FC3E25">
        <w:rPr>
          <w:sz w:val="28"/>
          <w:lang w:val="es-DO"/>
        </w:rPr>
        <w:t>ONE</w:t>
      </w:r>
      <w:r w:rsidR="00A84849">
        <w:rPr>
          <w:sz w:val="28"/>
          <w:lang w:val="es-DO"/>
        </w:rPr>
        <w:t>,</w:t>
      </w:r>
      <w:r w:rsidR="00FC3E25">
        <w:rPr>
          <w:sz w:val="28"/>
          <w:lang w:val="es-DO"/>
        </w:rPr>
        <w:t xml:space="preserve"> </w:t>
      </w:r>
      <w:r w:rsidR="00A551DC">
        <w:rPr>
          <w:sz w:val="28"/>
          <w:lang w:val="es-DO"/>
        </w:rPr>
        <w:t xml:space="preserve">el </w:t>
      </w:r>
      <w:r w:rsidR="00FC3E25">
        <w:rPr>
          <w:sz w:val="28"/>
          <w:lang w:val="es-DO"/>
        </w:rPr>
        <w:t xml:space="preserve">45 % </w:t>
      </w:r>
      <w:r w:rsidR="00A551DC">
        <w:rPr>
          <w:sz w:val="28"/>
          <w:lang w:val="es-DO"/>
        </w:rPr>
        <w:t>de los Hogares</w:t>
      </w:r>
      <w:r w:rsidR="00550DCE">
        <w:rPr>
          <w:sz w:val="28"/>
          <w:lang w:val="es-DO"/>
        </w:rPr>
        <w:t xml:space="preserve"> son de jefatura femenina. </w:t>
      </w:r>
    </w:p>
    <w:p w:rsidR="003B1C18" w:rsidRDefault="003B1C18" w:rsidP="00AA06DE">
      <w:pPr>
        <w:spacing w:after="0" w:line="240" w:lineRule="auto"/>
        <w:jc w:val="both"/>
        <w:rPr>
          <w:sz w:val="28"/>
          <w:lang w:val="es-DO"/>
        </w:rPr>
      </w:pPr>
    </w:p>
    <w:p w:rsidR="004C7973" w:rsidRDefault="0075647B" w:rsidP="00AA06DE">
      <w:pPr>
        <w:spacing w:after="0" w:line="240" w:lineRule="auto"/>
        <w:jc w:val="both"/>
        <w:rPr>
          <w:sz w:val="28"/>
          <w:lang w:val="es-DO"/>
        </w:rPr>
      </w:pPr>
      <w:r>
        <w:rPr>
          <w:sz w:val="28"/>
          <w:lang w:val="es-DO"/>
        </w:rPr>
        <w:t>En América Latina, se verifica una brecha de género favorable a las mujeres en materia de educación. E</w:t>
      </w:r>
      <w:r w:rsidR="00BD66D7">
        <w:rPr>
          <w:sz w:val="28"/>
          <w:lang w:val="es-DO"/>
        </w:rPr>
        <w:t>n nuestro país</w:t>
      </w:r>
      <w:r w:rsidR="002F6978">
        <w:rPr>
          <w:sz w:val="28"/>
          <w:lang w:val="es-DO"/>
        </w:rPr>
        <w:t>,</w:t>
      </w:r>
      <w:r w:rsidR="00BD66D7">
        <w:rPr>
          <w:sz w:val="28"/>
          <w:lang w:val="es-DO"/>
        </w:rPr>
        <w:t xml:space="preserve"> </w:t>
      </w:r>
      <w:r w:rsidR="00550DCE">
        <w:rPr>
          <w:sz w:val="28"/>
          <w:lang w:val="es-DO"/>
        </w:rPr>
        <w:t>el 2014 la escolaridad promedio de las mujeres es de</w:t>
      </w:r>
      <w:r w:rsidR="003B1C18">
        <w:rPr>
          <w:sz w:val="28"/>
          <w:lang w:val="es-DO"/>
        </w:rPr>
        <w:t xml:space="preserve"> </w:t>
      </w:r>
      <w:r w:rsidR="00FC3E25">
        <w:rPr>
          <w:sz w:val="28"/>
          <w:lang w:val="es-DO"/>
        </w:rPr>
        <w:t>8.9</w:t>
      </w:r>
      <w:r w:rsidR="00417D74">
        <w:rPr>
          <w:sz w:val="28"/>
          <w:lang w:val="es-DO"/>
        </w:rPr>
        <w:t xml:space="preserve"> </w:t>
      </w:r>
      <w:r w:rsidR="00FC3E25">
        <w:rPr>
          <w:sz w:val="28"/>
          <w:lang w:val="es-DO"/>
        </w:rPr>
        <w:t xml:space="preserve">% </w:t>
      </w:r>
      <w:r w:rsidR="00550DCE">
        <w:rPr>
          <w:sz w:val="28"/>
          <w:lang w:val="es-DO"/>
        </w:rPr>
        <w:t xml:space="preserve">años </w:t>
      </w:r>
      <w:r w:rsidR="00FC3E25">
        <w:rPr>
          <w:sz w:val="28"/>
          <w:lang w:val="es-DO"/>
        </w:rPr>
        <w:t>frente a 8.4</w:t>
      </w:r>
      <w:r w:rsidR="00417D74">
        <w:rPr>
          <w:sz w:val="28"/>
          <w:lang w:val="es-DO"/>
        </w:rPr>
        <w:t xml:space="preserve"> </w:t>
      </w:r>
      <w:r w:rsidR="002F6978">
        <w:rPr>
          <w:sz w:val="28"/>
          <w:lang w:val="es-DO"/>
        </w:rPr>
        <w:t>%</w:t>
      </w:r>
      <w:r w:rsidR="00BD66D7">
        <w:rPr>
          <w:sz w:val="28"/>
          <w:lang w:val="es-DO"/>
        </w:rPr>
        <w:t xml:space="preserve"> </w:t>
      </w:r>
      <w:r w:rsidR="00550DCE">
        <w:rPr>
          <w:sz w:val="28"/>
          <w:lang w:val="es-DO"/>
        </w:rPr>
        <w:t xml:space="preserve">años </w:t>
      </w:r>
      <w:r w:rsidR="00BD66D7">
        <w:rPr>
          <w:sz w:val="28"/>
          <w:lang w:val="es-DO"/>
        </w:rPr>
        <w:t>para los hombres</w:t>
      </w:r>
      <w:r w:rsidR="00550DCE">
        <w:rPr>
          <w:sz w:val="28"/>
          <w:lang w:val="es-DO"/>
        </w:rPr>
        <w:t>. También</w:t>
      </w:r>
      <w:r w:rsidR="00EA33C6">
        <w:rPr>
          <w:sz w:val="28"/>
          <w:lang w:val="es-DO"/>
        </w:rPr>
        <w:t xml:space="preserve"> se verific</w:t>
      </w:r>
      <w:r w:rsidR="00FC3E25">
        <w:rPr>
          <w:sz w:val="28"/>
          <w:lang w:val="es-DO"/>
        </w:rPr>
        <w:t>a aproximadamente un 11% de la Población Económicamente A</w:t>
      </w:r>
      <w:r w:rsidR="00EA33C6">
        <w:rPr>
          <w:sz w:val="28"/>
          <w:lang w:val="es-DO"/>
        </w:rPr>
        <w:t xml:space="preserve">ctiva </w:t>
      </w:r>
      <w:r w:rsidR="00255665">
        <w:rPr>
          <w:sz w:val="28"/>
          <w:lang w:val="es-DO"/>
        </w:rPr>
        <w:t xml:space="preserve">(PEA) </w:t>
      </w:r>
      <w:r w:rsidR="00FC3E25">
        <w:rPr>
          <w:sz w:val="28"/>
          <w:lang w:val="es-DO"/>
        </w:rPr>
        <w:t xml:space="preserve">de </w:t>
      </w:r>
      <w:r w:rsidR="00EA33C6">
        <w:rPr>
          <w:sz w:val="28"/>
          <w:lang w:val="es-DO"/>
        </w:rPr>
        <w:t>mujeres ha recibido educación superior, la mas</w:t>
      </w:r>
      <w:r w:rsidR="002F6978">
        <w:rPr>
          <w:sz w:val="28"/>
          <w:lang w:val="es-DO"/>
        </w:rPr>
        <w:t>culina aproximadamente un 4.5%.</w:t>
      </w:r>
      <w:r w:rsidR="00EA33C6">
        <w:rPr>
          <w:sz w:val="28"/>
          <w:lang w:val="es-DO"/>
        </w:rPr>
        <w:t xml:space="preserve"> </w:t>
      </w:r>
    </w:p>
    <w:p w:rsidR="00522CD1" w:rsidRDefault="00522CD1" w:rsidP="00AA06DE">
      <w:pPr>
        <w:spacing w:after="0" w:line="240" w:lineRule="auto"/>
        <w:jc w:val="both"/>
        <w:rPr>
          <w:sz w:val="28"/>
          <w:lang w:val="es-DO"/>
        </w:rPr>
      </w:pPr>
    </w:p>
    <w:p w:rsidR="0075647B" w:rsidRDefault="0075647B" w:rsidP="00AA06DE">
      <w:pPr>
        <w:spacing w:after="0" w:line="240" w:lineRule="auto"/>
        <w:jc w:val="both"/>
        <w:rPr>
          <w:sz w:val="28"/>
          <w:lang w:val="es-DO"/>
        </w:rPr>
      </w:pPr>
      <w:r>
        <w:rPr>
          <w:sz w:val="28"/>
          <w:lang w:val="es-DO"/>
        </w:rPr>
        <w:t xml:space="preserve">Sin embargo, este proceso de feminización de la educación en la región y la </w:t>
      </w:r>
      <w:r w:rsidR="00D37820">
        <w:rPr>
          <w:sz w:val="28"/>
          <w:lang w:val="es-DO"/>
        </w:rPr>
        <w:t>R</w:t>
      </w:r>
      <w:r>
        <w:rPr>
          <w:sz w:val="28"/>
          <w:lang w:val="es-DO"/>
        </w:rPr>
        <w:t xml:space="preserve">epública </w:t>
      </w:r>
      <w:r w:rsidR="00D37820">
        <w:rPr>
          <w:sz w:val="28"/>
          <w:lang w:val="es-DO"/>
        </w:rPr>
        <w:t>D</w:t>
      </w:r>
      <w:r>
        <w:rPr>
          <w:sz w:val="28"/>
          <w:lang w:val="es-DO"/>
        </w:rPr>
        <w:t>ominicana, no ha impactado el mercado laboral y al empoderamiento económic</w:t>
      </w:r>
      <w:r w:rsidR="00C15BF3">
        <w:rPr>
          <w:sz w:val="28"/>
          <w:lang w:val="es-DO"/>
        </w:rPr>
        <w:t>o</w:t>
      </w:r>
      <w:r>
        <w:rPr>
          <w:sz w:val="28"/>
          <w:lang w:val="es-DO"/>
        </w:rPr>
        <w:t xml:space="preserve"> de las mujeres, </w:t>
      </w:r>
      <w:r w:rsidR="003A2A51">
        <w:rPr>
          <w:sz w:val="28"/>
          <w:lang w:val="es-DO"/>
        </w:rPr>
        <w:t>quienes</w:t>
      </w:r>
      <w:r>
        <w:rPr>
          <w:sz w:val="28"/>
          <w:lang w:val="es-DO"/>
        </w:rPr>
        <w:t xml:space="preserve"> siguen registrando menos  tasa de actividad económica y con  más de 50% de la PEA femenina vinculada al empleo informal</w:t>
      </w:r>
      <w:r w:rsidR="00550DCE">
        <w:rPr>
          <w:sz w:val="28"/>
          <w:lang w:val="es-DO"/>
        </w:rPr>
        <w:t>,</w:t>
      </w:r>
      <w:r>
        <w:rPr>
          <w:sz w:val="28"/>
          <w:lang w:val="es-DO"/>
        </w:rPr>
        <w:t xml:space="preserve"> caracterizado por baja calidad de empleo y ausencia  de seguridad social.</w:t>
      </w:r>
    </w:p>
    <w:p w:rsidR="00D601E3" w:rsidRDefault="00D601E3" w:rsidP="00AA06DE">
      <w:pPr>
        <w:spacing w:after="0" w:line="240" w:lineRule="auto"/>
        <w:jc w:val="both"/>
        <w:rPr>
          <w:sz w:val="28"/>
          <w:lang w:val="es-DO"/>
        </w:rPr>
      </w:pPr>
    </w:p>
    <w:p w:rsidR="00D601E3" w:rsidRDefault="00CD3C61" w:rsidP="00AA06DE">
      <w:pPr>
        <w:spacing w:after="0" w:line="240" w:lineRule="auto"/>
        <w:jc w:val="both"/>
        <w:rPr>
          <w:sz w:val="28"/>
          <w:lang w:val="es-DO"/>
        </w:rPr>
      </w:pPr>
      <w:r>
        <w:rPr>
          <w:sz w:val="28"/>
          <w:lang w:val="es-DO"/>
        </w:rPr>
        <w:t xml:space="preserve">Como podemos </w:t>
      </w:r>
      <w:r w:rsidR="003A2A51">
        <w:rPr>
          <w:sz w:val="28"/>
          <w:lang w:val="es-DO"/>
        </w:rPr>
        <w:t>observar</w:t>
      </w:r>
      <w:r>
        <w:rPr>
          <w:sz w:val="28"/>
          <w:lang w:val="es-DO"/>
        </w:rPr>
        <w:t xml:space="preserve"> en este contexto</w:t>
      </w:r>
      <w:r w:rsidR="00F80E96">
        <w:rPr>
          <w:sz w:val="28"/>
          <w:lang w:val="es-DO"/>
        </w:rPr>
        <w:t>,</w:t>
      </w:r>
      <w:r>
        <w:rPr>
          <w:sz w:val="28"/>
          <w:lang w:val="es-DO"/>
        </w:rPr>
        <w:t xml:space="preserve"> con el potencial de desarrollo que representan las mujeres y los compromisos y metas que en materia de igualdad de género nos plantean la Estrategia Nacional de Desarrollo de la Rep</w:t>
      </w:r>
      <w:r w:rsidR="009D1F5A">
        <w:rPr>
          <w:sz w:val="28"/>
          <w:lang w:val="es-DO"/>
        </w:rPr>
        <w:t>ú</w:t>
      </w:r>
      <w:r w:rsidR="002762D6">
        <w:rPr>
          <w:sz w:val="28"/>
          <w:lang w:val="es-DO"/>
        </w:rPr>
        <w:t>blica D</w:t>
      </w:r>
      <w:r>
        <w:rPr>
          <w:sz w:val="28"/>
          <w:lang w:val="es-DO"/>
        </w:rPr>
        <w:t xml:space="preserve">ominicana </w:t>
      </w:r>
      <w:r w:rsidR="003A31DC">
        <w:rPr>
          <w:sz w:val="28"/>
          <w:lang w:val="es-DO"/>
        </w:rPr>
        <w:t xml:space="preserve">al 2030, </w:t>
      </w:r>
      <w:r w:rsidR="003A2A51">
        <w:rPr>
          <w:sz w:val="28"/>
          <w:lang w:val="es-DO"/>
        </w:rPr>
        <w:t xml:space="preserve">la Agenda 2030 </w:t>
      </w:r>
      <w:r>
        <w:rPr>
          <w:sz w:val="28"/>
          <w:lang w:val="es-DO"/>
        </w:rPr>
        <w:t xml:space="preserve">y los </w:t>
      </w:r>
      <w:r w:rsidR="002762D6">
        <w:rPr>
          <w:sz w:val="28"/>
          <w:lang w:val="es-DO"/>
        </w:rPr>
        <w:t>Objetivos de Desarrollo sostenible (ODS)</w:t>
      </w:r>
      <w:r>
        <w:rPr>
          <w:sz w:val="28"/>
          <w:lang w:val="es-DO"/>
        </w:rPr>
        <w:t xml:space="preserve">, </w:t>
      </w:r>
      <w:r w:rsidR="006A219A">
        <w:rPr>
          <w:sz w:val="28"/>
          <w:lang w:val="es-DO"/>
        </w:rPr>
        <w:t xml:space="preserve"> los gobiernos y a las agencias de </w:t>
      </w:r>
      <w:r w:rsidR="00990DB2">
        <w:rPr>
          <w:sz w:val="28"/>
          <w:lang w:val="es-DO"/>
        </w:rPr>
        <w:t>cooperación</w:t>
      </w:r>
      <w:r w:rsidR="0060185A">
        <w:rPr>
          <w:sz w:val="28"/>
          <w:lang w:val="es-DO"/>
        </w:rPr>
        <w:t xml:space="preserve"> están comprometidas a hacer posible</w:t>
      </w:r>
      <w:r w:rsidR="00D27FDE">
        <w:rPr>
          <w:sz w:val="28"/>
          <w:lang w:val="es-DO"/>
        </w:rPr>
        <w:t>,</w:t>
      </w:r>
      <w:r w:rsidR="006A219A">
        <w:rPr>
          <w:sz w:val="28"/>
          <w:lang w:val="es-DO"/>
        </w:rPr>
        <w:t xml:space="preserve"> la </w:t>
      </w:r>
      <w:r w:rsidR="00FC3E25">
        <w:rPr>
          <w:sz w:val="28"/>
          <w:lang w:val="es-DO"/>
        </w:rPr>
        <w:t>a</w:t>
      </w:r>
      <w:r w:rsidR="006A219A">
        <w:rPr>
          <w:sz w:val="28"/>
          <w:lang w:val="es-DO"/>
        </w:rPr>
        <w:t xml:space="preserve">signación de los recursos necesarios, </w:t>
      </w:r>
      <w:r w:rsidR="0060185A">
        <w:rPr>
          <w:sz w:val="28"/>
          <w:lang w:val="es-DO"/>
        </w:rPr>
        <w:lastRenderedPageBreak/>
        <w:t xml:space="preserve">para la ejecución de </w:t>
      </w:r>
      <w:r w:rsidR="006A219A">
        <w:rPr>
          <w:sz w:val="28"/>
          <w:lang w:val="es-DO"/>
        </w:rPr>
        <w:t xml:space="preserve">los planes y proyectos para el empoderamiento económico y el logro de la </w:t>
      </w:r>
      <w:r w:rsidR="00990DB2">
        <w:rPr>
          <w:sz w:val="28"/>
          <w:lang w:val="es-DO"/>
        </w:rPr>
        <w:t>autonomía</w:t>
      </w:r>
      <w:r w:rsidR="006A219A">
        <w:rPr>
          <w:sz w:val="28"/>
          <w:lang w:val="es-DO"/>
        </w:rPr>
        <w:t xml:space="preserve"> de las mujeres, como una condición </w:t>
      </w:r>
      <w:r w:rsidR="00990DB2">
        <w:rPr>
          <w:sz w:val="28"/>
          <w:lang w:val="es-DO"/>
        </w:rPr>
        <w:t xml:space="preserve">para que se establezca en </w:t>
      </w:r>
      <w:r w:rsidR="00FC3E25">
        <w:rPr>
          <w:sz w:val="28"/>
          <w:lang w:val="es-DO"/>
        </w:rPr>
        <w:t>nuestro</w:t>
      </w:r>
      <w:r w:rsidR="00990DB2">
        <w:rPr>
          <w:sz w:val="28"/>
          <w:lang w:val="es-DO"/>
        </w:rPr>
        <w:t xml:space="preserve"> país un </w:t>
      </w:r>
      <w:r w:rsidR="00417D74">
        <w:rPr>
          <w:sz w:val="28"/>
          <w:lang w:val="es-DO"/>
        </w:rPr>
        <w:t>modelo</w:t>
      </w:r>
      <w:r w:rsidR="00990DB2">
        <w:rPr>
          <w:sz w:val="28"/>
          <w:lang w:val="es-DO"/>
        </w:rPr>
        <w:t xml:space="preserve"> de desarrol</w:t>
      </w:r>
      <w:r w:rsidR="00865830">
        <w:rPr>
          <w:sz w:val="28"/>
          <w:lang w:val="es-DO"/>
        </w:rPr>
        <w:t>lo sostenible q</w:t>
      </w:r>
      <w:r w:rsidR="00417D74">
        <w:rPr>
          <w:sz w:val="28"/>
          <w:lang w:val="es-DO"/>
        </w:rPr>
        <w:t>ue definitivamente, nos permita</w:t>
      </w:r>
      <w:r w:rsidR="00865830">
        <w:rPr>
          <w:sz w:val="28"/>
          <w:lang w:val="es-DO"/>
        </w:rPr>
        <w:t xml:space="preserve"> cumplir las metas de superar la pobreza y construir la igualdad entre hombres y mujeres en la República Dominicana</w:t>
      </w:r>
      <w:r w:rsidR="0060185A">
        <w:rPr>
          <w:sz w:val="28"/>
          <w:lang w:val="es-DO"/>
        </w:rPr>
        <w:t xml:space="preserve"> y en la región</w:t>
      </w:r>
      <w:r w:rsidR="00865830">
        <w:rPr>
          <w:sz w:val="28"/>
          <w:lang w:val="es-DO"/>
        </w:rPr>
        <w:t>.</w:t>
      </w:r>
    </w:p>
    <w:p w:rsidR="00B913B2" w:rsidRDefault="00B913B2" w:rsidP="00AA06DE">
      <w:pPr>
        <w:spacing w:after="0" w:line="240" w:lineRule="auto"/>
        <w:jc w:val="both"/>
        <w:rPr>
          <w:sz w:val="28"/>
          <w:lang w:val="es-DO"/>
        </w:rPr>
      </w:pPr>
    </w:p>
    <w:p w:rsidR="0060185A" w:rsidRDefault="0060185A" w:rsidP="00AA06DE">
      <w:pPr>
        <w:spacing w:after="0" w:line="240" w:lineRule="auto"/>
        <w:jc w:val="both"/>
        <w:rPr>
          <w:sz w:val="28"/>
          <w:lang w:val="es-DO"/>
        </w:rPr>
      </w:pPr>
    </w:p>
    <w:p w:rsidR="00522CD1" w:rsidRPr="005619F7" w:rsidRDefault="00B913B2" w:rsidP="00AA06DE">
      <w:pPr>
        <w:spacing w:after="0" w:line="240" w:lineRule="auto"/>
        <w:jc w:val="both"/>
        <w:rPr>
          <w:sz w:val="28"/>
          <w:lang w:val="es-DO"/>
        </w:rPr>
      </w:pPr>
      <w:r>
        <w:rPr>
          <w:sz w:val="28"/>
          <w:lang w:val="es-DO"/>
        </w:rPr>
        <w:t>Muchas gracias,</w:t>
      </w:r>
    </w:p>
    <w:p w:rsidR="004628C9" w:rsidRDefault="004628C9" w:rsidP="004628C9">
      <w:pPr>
        <w:pStyle w:val="Default"/>
        <w:spacing w:before="240" w:line="276" w:lineRule="auto"/>
        <w:contextualSpacing/>
        <w:jc w:val="both"/>
        <w:rPr>
          <w:b/>
          <w:i/>
          <w:color w:val="auto"/>
        </w:rPr>
      </w:pPr>
    </w:p>
    <w:p w:rsidR="004628C9" w:rsidRPr="004628C9" w:rsidRDefault="004628C9" w:rsidP="004628C9">
      <w:pPr>
        <w:pStyle w:val="Default"/>
        <w:spacing w:before="240" w:line="276" w:lineRule="auto"/>
        <w:contextualSpacing/>
        <w:jc w:val="both"/>
        <w:rPr>
          <w:b/>
          <w:i/>
          <w:color w:val="auto"/>
        </w:rPr>
      </w:pPr>
    </w:p>
    <w:p w:rsidR="004628C9" w:rsidRPr="004628C9" w:rsidRDefault="004628C9" w:rsidP="004628C9">
      <w:pPr>
        <w:pStyle w:val="Default"/>
        <w:spacing w:before="240" w:line="276" w:lineRule="auto"/>
        <w:contextualSpacing/>
        <w:jc w:val="both"/>
        <w:rPr>
          <w:color w:val="auto"/>
        </w:rPr>
      </w:pPr>
      <w:r w:rsidRPr="004628C9">
        <w:rPr>
          <w:b/>
          <w:i/>
          <w:color w:val="auto"/>
        </w:rPr>
        <w:t>Alejandrina Germán</w:t>
      </w:r>
    </w:p>
    <w:p w:rsidR="004628C9" w:rsidRPr="004628C9" w:rsidRDefault="004628C9" w:rsidP="004628C9">
      <w:pPr>
        <w:pStyle w:val="Default"/>
        <w:spacing w:before="240" w:line="276" w:lineRule="auto"/>
        <w:contextualSpacing/>
        <w:jc w:val="both"/>
        <w:rPr>
          <w:color w:val="auto"/>
        </w:rPr>
      </w:pPr>
      <w:r w:rsidRPr="004628C9">
        <w:rPr>
          <w:color w:val="auto"/>
        </w:rPr>
        <w:t>Ministra de la Mujer, República Dominicana</w:t>
      </w:r>
    </w:p>
    <w:p w:rsidR="004628C9" w:rsidRPr="004628C9" w:rsidRDefault="004628C9" w:rsidP="004628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DO"/>
        </w:rPr>
      </w:pPr>
      <w:r w:rsidRPr="004628C9">
        <w:rPr>
          <w:rFonts w:ascii="Times New Roman" w:hAnsi="Times New Roman" w:cs="Times New Roman"/>
          <w:color w:val="000000" w:themeColor="text1"/>
          <w:sz w:val="24"/>
          <w:szCs w:val="24"/>
          <w:lang w:val="es-DO"/>
        </w:rPr>
        <w:t xml:space="preserve">Taller Autonomía Económica de las Mujeres </w:t>
      </w:r>
    </w:p>
    <w:p w:rsidR="005619F7" w:rsidRPr="004628C9" w:rsidRDefault="004628C9" w:rsidP="004628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DO"/>
        </w:rPr>
      </w:pPr>
      <w:proofErr w:type="gramStart"/>
      <w:r w:rsidRPr="004628C9">
        <w:rPr>
          <w:rFonts w:ascii="Times New Roman" w:hAnsi="Times New Roman" w:cs="Times New Roman"/>
          <w:color w:val="000000" w:themeColor="text1"/>
          <w:sz w:val="24"/>
          <w:szCs w:val="24"/>
          <w:lang w:val="es-DO"/>
        </w:rPr>
        <w:t>de</w:t>
      </w:r>
      <w:proofErr w:type="gramEnd"/>
      <w:r w:rsidRPr="004628C9">
        <w:rPr>
          <w:rFonts w:ascii="Times New Roman" w:hAnsi="Times New Roman" w:cs="Times New Roman"/>
          <w:color w:val="000000" w:themeColor="text1"/>
          <w:sz w:val="24"/>
          <w:szCs w:val="24"/>
          <w:lang w:val="es-DO"/>
        </w:rPr>
        <w:t xml:space="preserve"> Centroamérica y República Dominicana</w:t>
      </w:r>
    </w:p>
    <w:sectPr w:rsidR="005619F7" w:rsidRPr="004628C9" w:rsidSect="008B0F12">
      <w:footerReference w:type="default" r:id="rId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6C" w:rsidRDefault="000D7A6C" w:rsidP="008B0F12">
      <w:pPr>
        <w:spacing w:after="0" w:line="240" w:lineRule="auto"/>
      </w:pPr>
      <w:r>
        <w:separator/>
      </w:r>
    </w:p>
  </w:endnote>
  <w:endnote w:type="continuationSeparator" w:id="0">
    <w:p w:rsidR="000D7A6C" w:rsidRDefault="000D7A6C" w:rsidP="008B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g-3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1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7"/>
      <w:docPartObj>
        <w:docPartGallery w:val="Page Numbers (Bottom of Page)"/>
        <w:docPartUnique/>
      </w:docPartObj>
    </w:sdtPr>
    <w:sdtContent>
      <w:p w:rsidR="008B0F12" w:rsidRDefault="00FC2E4C">
        <w:pPr>
          <w:pStyle w:val="Piedepgina"/>
          <w:jc w:val="right"/>
        </w:pPr>
        <w:fldSimple w:instr=" PAGE   \* MERGEFORMAT ">
          <w:r w:rsidR="003F1352">
            <w:rPr>
              <w:noProof/>
            </w:rPr>
            <w:t>2</w:t>
          </w:r>
        </w:fldSimple>
      </w:p>
    </w:sdtContent>
  </w:sdt>
  <w:p w:rsidR="008B0F12" w:rsidRDefault="008B0F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6C" w:rsidRDefault="000D7A6C" w:rsidP="008B0F12">
      <w:pPr>
        <w:spacing w:after="0" w:line="240" w:lineRule="auto"/>
      </w:pPr>
      <w:r>
        <w:separator/>
      </w:r>
    </w:p>
  </w:footnote>
  <w:footnote w:type="continuationSeparator" w:id="0">
    <w:p w:rsidR="000D7A6C" w:rsidRDefault="000D7A6C" w:rsidP="008B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DE"/>
    <w:rsid w:val="00000967"/>
    <w:rsid w:val="0001267D"/>
    <w:rsid w:val="00051F3B"/>
    <w:rsid w:val="00081906"/>
    <w:rsid w:val="000D36F0"/>
    <w:rsid w:val="000D7A6C"/>
    <w:rsid w:val="000E736C"/>
    <w:rsid w:val="001408A4"/>
    <w:rsid w:val="00140EB7"/>
    <w:rsid w:val="00182E96"/>
    <w:rsid w:val="001C66EF"/>
    <w:rsid w:val="001F248D"/>
    <w:rsid w:val="001F4EAD"/>
    <w:rsid w:val="00202519"/>
    <w:rsid w:val="002330E5"/>
    <w:rsid w:val="0024606F"/>
    <w:rsid w:val="00255665"/>
    <w:rsid w:val="002762D6"/>
    <w:rsid w:val="00283F15"/>
    <w:rsid w:val="002B7D95"/>
    <w:rsid w:val="002D786C"/>
    <w:rsid w:val="002F6978"/>
    <w:rsid w:val="00303DF0"/>
    <w:rsid w:val="00312715"/>
    <w:rsid w:val="00334A2D"/>
    <w:rsid w:val="003A2A51"/>
    <w:rsid w:val="003A31DC"/>
    <w:rsid w:val="003B1C18"/>
    <w:rsid w:val="003C0E79"/>
    <w:rsid w:val="003F1352"/>
    <w:rsid w:val="00417D74"/>
    <w:rsid w:val="00424DFE"/>
    <w:rsid w:val="00426C5A"/>
    <w:rsid w:val="004628C9"/>
    <w:rsid w:val="0049081C"/>
    <w:rsid w:val="004B41F9"/>
    <w:rsid w:val="004B51F9"/>
    <w:rsid w:val="004C7973"/>
    <w:rsid w:val="004D7128"/>
    <w:rsid w:val="00510711"/>
    <w:rsid w:val="005168A2"/>
    <w:rsid w:val="00522CD1"/>
    <w:rsid w:val="00525757"/>
    <w:rsid w:val="0054565E"/>
    <w:rsid w:val="00550DCE"/>
    <w:rsid w:val="005619F7"/>
    <w:rsid w:val="005B51CC"/>
    <w:rsid w:val="005E36F4"/>
    <w:rsid w:val="006008AD"/>
    <w:rsid w:val="0060185A"/>
    <w:rsid w:val="00645907"/>
    <w:rsid w:val="00671D15"/>
    <w:rsid w:val="0068260E"/>
    <w:rsid w:val="006A219A"/>
    <w:rsid w:val="006E216A"/>
    <w:rsid w:val="0070754B"/>
    <w:rsid w:val="0075647B"/>
    <w:rsid w:val="007F638C"/>
    <w:rsid w:val="00847EDE"/>
    <w:rsid w:val="00863969"/>
    <w:rsid w:val="00865830"/>
    <w:rsid w:val="00867349"/>
    <w:rsid w:val="00871894"/>
    <w:rsid w:val="008A3BD0"/>
    <w:rsid w:val="008B0F12"/>
    <w:rsid w:val="008D62D4"/>
    <w:rsid w:val="008D7326"/>
    <w:rsid w:val="00913CF4"/>
    <w:rsid w:val="00936DDE"/>
    <w:rsid w:val="00987A0F"/>
    <w:rsid w:val="00990DB2"/>
    <w:rsid w:val="009A2B63"/>
    <w:rsid w:val="009D1F5A"/>
    <w:rsid w:val="00A337A1"/>
    <w:rsid w:val="00A551DC"/>
    <w:rsid w:val="00A762E8"/>
    <w:rsid w:val="00A84849"/>
    <w:rsid w:val="00AA06DE"/>
    <w:rsid w:val="00B06B9B"/>
    <w:rsid w:val="00B3032F"/>
    <w:rsid w:val="00B71299"/>
    <w:rsid w:val="00B913B2"/>
    <w:rsid w:val="00BA74E4"/>
    <w:rsid w:val="00BB1928"/>
    <w:rsid w:val="00BD66D7"/>
    <w:rsid w:val="00C07CC5"/>
    <w:rsid w:val="00C15BF3"/>
    <w:rsid w:val="00C1758B"/>
    <w:rsid w:val="00C236C8"/>
    <w:rsid w:val="00C47BD7"/>
    <w:rsid w:val="00C80EA2"/>
    <w:rsid w:val="00CA335A"/>
    <w:rsid w:val="00CB0125"/>
    <w:rsid w:val="00CB45AC"/>
    <w:rsid w:val="00CC18C4"/>
    <w:rsid w:val="00CD3C61"/>
    <w:rsid w:val="00D17AE6"/>
    <w:rsid w:val="00D27FDE"/>
    <w:rsid w:val="00D37820"/>
    <w:rsid w:val="00D601E3"/>
    <w:rsid w:val="00D654D4"/>
    <w:rsid w:val="00D876E9"/>
    <w:rsid w:val="00DB008D"/>
    <w:rsid w:val="00E129EB"/>
    <w:rsid w:val="00E35F96"/>
    <w:rsid w:val="00E50637"/>
    <w:rsid w:val="00EA33C6"/>
    <w:rsid w:val="00EA7C05"/>
    <w:rsid w:val="00EB086B"/>
    <w:rsid w:val="00EB5E3F"/>
    <w:rsid w:val="00EC77D0"/>
    <w:rsid w:val="00EE13FB"/>
    <w:rsid w:val="00EF3506"/>
    <w:rsid w:val="00EF4BF3"/>
    <w:rsid w:val="00F33982"/>
    <w:rsid w:val="00F65C6C"/>
    <w:rsid w:val="00F66A0C"/>
    <w:rsid w:val="00F80E96"/>
    <w:rsid w:val="00F94C26"/>
    <w:rsid w:val="00FA6277"/>
    <w:rsid w:val="00FB434C"/>
    <w:rsid w:val="00FC2E4C"/>
    <w:rsid w:val="00FC3E25"/>
    <w:rsid w:val="00F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D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C3E25"/>
    <w:rPr>
      <w:i/>
      <w:iCs/>
    </w:rPr>
  </w:style>
  <w:style w:type="paragraph" w:customStyle="1" w:styleId="Default">
    <w:name w:val="Default"/>
    <w:rsid w:val="0046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B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0F1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B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12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Diaz</dc:creator>
  <cp:lastModifiedBy>matilde.garcia</cp:lastModifiedBy>
  <cp:revision>2</cp:revision>
  <cp:lastPrinted>2016-06-16T19:16:00Z</cp:lastPrinted>
  <dcterms:created xsi:type="dcterms:W3CDTF">2016-08-02T14:00:00Z</dcterms:created>
  <dcterms:modified xsi:type="dcterms:W3CDTF">2016-08-02T14:00:00Z</dcterms:modified>
</cp:coreProperties>
</file>